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8A4C8" w14:textId="3EBFD5C8" w:rsidR="000E4444" w:rsidRPr="002366EA" w:rsidRDefault="000E4444" w:rsidP="002366EA">
      <w:pPr>
        <w:spacing w:line="360" w:lineRule="auto"/>
        <w:jc w:val="center"/>
        <w:rPr>
          <w:rFonts w:ascii="Times New Roman" w:hAnsi="Times New Roman" w:cs="Times New Roman"/>
          <w:b/>
          <w:bCs/>
          <w:sz w:val="24"/>
          <w:szCs w:val="24"/>
        </w:rPr>
      </w:pPr>
      <w:r w:rsidRPr="002366EA">
        <w:rPr>
          <w:rFonts w:ascii="Times New Roman" w:hAnsi="Times New Roman" w:cs="Times New Roman"/>
          <w:b/>
          <w:bCs/>
          <w:sz w:val="24"/>
          <w:szCs w:val="24"/>
        </w:rPr>
        <w:t>202</w:t>
      </w:r>
      <w:r w:rsidR="004C013C">
        <w:rPr>
          <w:rFonts w:ascii="Times New Roman" w:hAnsi="Times New Roman" w:cs="Times New Roman"/>
          <w:b/>
          <w:bCs/>
          <w:sz w:val="24"/>
          <w:szCs w:val="24"/>
        </w:rPr>
        <w:t>5</w:t>
      </w:r>
      <w:r w:rsidRPr="002366EA">
        <w:rPr>
          <w:rFonts w:ascii="Times New Roman" w:hAnsi="Times New Roman" w:cs="Times New Roman"/>
          <w:b/>
          <w:bCs/>
          <w:sz w:val="24"/>
          <w:szCs w:val="24"/>
        </w:rPr>
        <w:t>-202</w:t>
      </w:r>
      <w:r w:rsidR="004C013C">
        <w:rPr>
          <w:rFonts w:ascii="Times New Roman" w:hAnsi="Times New Roman" w:cs="Times New Roman"/>
          <w:b/>
          <w:bCs/>
          <w:sz w:val="24"/>
          <w:szCs w:val="24"/>
        </w:rPr>
        <w:t>6</w:t>
      </w:r>
      <w:r w:rsidRPr="002366EA">
        <w:rPr>
          <w:rFonts w:ascii="Times New Roman" w:hAnsi="Times New Roman" w:cs="Times New Roman"/>
          <w:b/>
          <w:bCs/>
          <w:sz w:val="24"/>
          <w:szCs w:val="24"/>
        </w:rPr>
        <w:t xml:space="preserve"> EĞİTİM ÖĞRETİM YILI</w:t>
      </w:r>
      <w:r w:rsidRPr="002366EA">
        <w:rPr>
          <w:rFonts w:ascii="Times New Roman" w:hAnsi="Times New Roman" w:cs="Times New Roman"/>
          <w:b/>
          <w:bCs/>
          <w:sz w:val="24"/>
          <w:szCs w:val="24"/>
        </w:rPr>
        <w:br/>
        <w:t>GÜNLÜK PLAN</w:t>
      </w:r>
      <w:r w:rsidRPr="002366EA">
        <w:rPr>
          <w:rFonts w:ascii="Times New Roman" w:hAnsi="Times New Roman" w:cs="Times New Roman"/>
          <w:b/>
          <w:bCs/>
          <w:sz w:val="24"/>
          <w:szCs w:val="24"/>
        </w:rPr>
        <w:br/>
      </w:r>
    </w:p>
    <w:p w14:paraId="71B66A8A" w14:textId="0AD12535"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Tarih:</w:t>
      </w:r>
      <w:r w:rsidR="004C013C">
        <w:rPr>
          <w:rFonts w:ascii="Times New Roman" w:hAnsi="Times New Roman" w:cs="Times New Roman"/>
          <w:b/>
          <w:bCs/>
          <w:sz w:val="24"/>
          <w:szCs w:val="24"/>
        </w:rPr>
        <w:t>0</w:t>
      </w:r>
      <w:r w:rsidR="00CE0C41">
        <w:rPr>
          <w:rFonts w:ascii="Times New Roman" w:hAnsi="Times New Roman" w:cs="Times New Roman"/>
          <w:b/>
          <w:bCs/>
          <w:sz w:val="24"/>
          <w:szCs w:val="24"/>
        </w:rPr>
        <w:t>9</w:t>
      </w:r>
      <w:r w:rsidRPr="002366EA">
        <w:rPr>
          <w:rFonts w:ascii="Times New Roman" w:hAnsi="Times New Roman" w:cs="Times New Roman"/>
          <w:b/>
          <w:bCs/>
          <w:sz w:val="24"/>
          <w:szCs w:val="24"/>
        </w:rPr>
        <w:t>.</w:t>
      </w:r>
      <w:r w:rsidR="004C013C">
        <w:rPr>
          <w:rFonts w:ascii="Times New Roman" w:hAnsi="Times New Roman" w:cs="Times New Roman"/>
          <w:b/>
          <w:bCs/>
          <w:sz w:val="24"/>
          <w:szCs w:val="24"/>
        </w:rPr>
        <w:t>10</w:t>
      </w:r>
      <w:r w:rsidRPr="002366EA">
        <w:rPr>
          <w:rFonts w:ascii="Times New Roman" w:hAnsi="Times New Roman" w:cs="Times New Roman"/>
          <w:b/>
          <w:bCs/>
          <w:sz w:val="24"/>
          <w:szCs w:val="24"/>
        </w:rPr>
        <w:t>.202</w:t>
      </w:r>
      <w:r w:rsidR="004C013C">
        <w:rPr>
          <w:rFonts w:ascii="Times New Roman" w:hAnsi="Times New Roman" w:cs="Times New Roman"/>
          <w:b/>
          <w:bCs/>
          <w:sz w:val="24"/>
          <w:szCs w:val="24"/>
        </w:rPr>
        <w:t>5</w:t>
      </w:r>
    </w:p>
    <w:p w14:paraId="7E2220D2" w14:textId="77777777"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Yaş Grubu: 60-72 Ay</w:t>
      </w:r>
    </w:p>
    <w:p w14:paraId="7E521FAE" w14:textId="77777777"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Okul Adı:</w:t>
      </w:r>
    </w:p>
    <w:p w14:paraId="2F965F1B" w14:textId="77777777"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3A0F87" w:rsidRPr="002366EA" w14:paraId="6296ED7E" w14:textId="77777777" w:rsidTr="00D90F7F">
        <w:trPr>
          <w:trHeight w:val="1134"/>
        </w:trPr>
        <w:tc>
          <w:tcPr>
            <w:tcW w:w="1736" w:type="dxa"/>
          </w:tcPr>
          <w:p w14:paraId="36CB6341"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Alan Becerileri</w:t>
            </w:r>
          </w:p>
        </w:tc>
        <w:tc>
          <w:tcPr>
            <w:tcW w:w="7326" w:type="dxa"/>
          </w:tcPr>
          <w:p w14:paraId="447E2F9B" w14:textId="77777777" w:rsidR="00E52B82" w:rsidRDefault="00E52B82" w:rsidP="00E52B82">
            <w:pPr>
              <w:pStyle w:val="NormalWeb"/>
            </w:pPr>
            <w:r>
              <w:rPr>
                <w:rStyle w:val="Gl"/>
                <w:rFonts w:eastAsiaTheme="majorEastAsia"/>
              </w:rPr>
              <w:t>Matematik Alanı</w:t>
            </w:r>
          </w:p>
          <w:p w14:paraId="37F5262D" w14:textId="77777777" w:rsidR="00E52B82" w:rsidRDefault="00E52B82" w:rsidP="00E52B82">
            <w:pPr>
              <w:pStyle w:val="NormalWeb"/>
              <w:numPr>
                <w:ilvl w:val="0"/>
                <w:numId w:val="8"/>
              </w:numPr>
            </w:pPr>
            <w:r>
              <w:t>MAB.2.a: Bir bütünü oluşturan parçaları gösterir.</w:t>
            </w:r>
          </w:p>
          <w:p w14:paraId="52C65028" w14:textId="77777777" w:rsidR="00E52B82" w:rsidRDefault="00E52B82" w:rsidP="00E52B82">
            <w:pPr>
              <w:pStyle w:val="NormalWeb"/>
              <w:numPr>
                <w:ilvl w:val="0"/>
                <w:numId w:val="8"/>
              </w:numPr>
            </w:pPr>
            <w:r>
              <w:t>MAB.3.c: Nesne/varlıkların konum, şekil gibi matematiksel özelliklerini farklı yollarla ifade eder.</w:t>
            </w:r>
          </w:p>
          <w:p w14:paraId="23CE9EED" w14:textId="77777777" w:rsidR="00E52B82" w:rsidRDefault="00E52B82" w:rsidP="00E52B82">
            <w:pPr>
              <w:pStyle w:val="NormalWeb"/>
            </w:pPr>
            <w:r>
              <w:rPr>
                <w:rStyle w:val="Gl"/>
                <w:rFonts w:eastAsiaTheme="majorEastAsia"/>
              </w:rPr>
              <w:t>Sosyal-Duygusal Öğrenme</w:t>
            </w:r>
          </w:p>
          <w:p w14:paraId="48B3B566" w14:textId="77777777" w:rsidR="00E52B82" w:rsidRDefault="00E52B82" w:rsidP="00E52B82">
            <w:pPr>
              <w:pStyle w:val="NormalWeb"/>
              <w:numPr>
                <w:ilvl w:val="0"/>
                <w:numId w:val="10"/>
              </w:numPr>
            </w:pPr>
            <w:r>
              <w:t>SDB1.1.SB1.G2: Merak ettiği konu/kavrama ilişkin soru sorar.</w:t>
            </w:r>
          </w:p>
          <w:p w14:paraId="3142F8F3" w14:textId="77777777" w:rsidR="00E52B82" w:rsidRDefault="00E52B82" w:rsidP="00E52B82">
            <w:pPr>
              <w:pStyle w:val="NormalWeb"/>
            </w:pPr>
            <w:r>
              <w:rPr>
                <w:rStyle w:val="Gl"/>
                <w:rFonts w:eastAsiaTheme="majorEastAsia"/>
              </w:rPr>
              <w:t>Hareket ve Sağlık Alanı</w:t>
            </w:r>
          </w:p>
          <w:p w14:paraId="71555585" w14:textId="77777777" w:rsidR="00E52B82" w:rsidRDefault="00E52B82" w:rsidP="00E52B82">
            <w:pPr>
              <w:pStyle w:val="NormalWeb"/>
              <w:numPr>
                <w:ilvl w:val="0"/>
                <w:numId w:val="11"/>
              </w:numPr>
            </w:pPr>
            <w:r>
              <w:t>HSAB.1.a: Farklı ortam ve koşullarda yer değiştirme hareketlerini yapar.</w:t>
            </w:r>
          </w:p>
          <w:p w14:paraId="71BEC7F3" w14:textId="77777777" w:rsidR="00E52B82" w:rsidRDefault="00E52B82" w:rsidP="00E52B82">
            <w:pPr>
              <w:pStyle w:val="NormalWeb"/>
            </w:pPr>
            <w:r>
              <w:rPr>
                <w:rStyle w:val="Gl"/>
                <w:rFonts w:eastAsiaTheme="majorEastAsia"/>
              </w:rPr>
              <w:t>Sanat Alanı</w:t>
            </w:r>
          </w:p>
          <w:p w14:paraId="3F09A033" w14:textId="77777777" w:rsidR="00E52B82" w:rsidRDefault="00E52B82" w:rsidP="00E52B82">
            <w:pPr>
              <w:pStyle w:val="NormalWeb"/>
              <w:numPr>
                <w:ilvl w:val="0"/>
                <w:numId w:val="12"/>
              </w:numPr>
            </w:pPr>
            <w:r>
              <w:t>SNAB.4.d: Sanat etkinliklerinde yaratıcı ürünler oluşturur.</w:t>
            </w:r>
          </w:p>
          <w:p w14:paraId="4E02F5A7" w14:textId="1D7FA233" w:rsidR="003A0F87" w:rsidRPr="00B8003F" w:rsidRDefault="003A0F87" w:rsidP="00B8003F">
            <w:pPr>
              <w:pStyle w:val="NormalWeb"/>
              <w:spacing w:line="360" w:lineRule="auto"/>
              <w:rPr>
                <w:b/>
                <w:bCs/>
                <w:color w:val="212529"/>
              </w:rPr>
            </w:pPr>
          </w:p>
        </w:tc>
      </w:tr>
      <w:tr w:rsidR="003A0F87" w:rsidRPr="002366EA" w14:paraId="29255395" w14:textId="77777777" w:rsidTr="00D90F7F">
        <w:trPr>
          <w:trHeight w:val="1134"/>
        </w:trPr>
        <w:tc>
          <w:tcPr>
            <w:tcW w:w="1736" w:type="dxa"/>
          </w:tcPr>
          <w:p w14:paraId="5321F535"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Kavramsal Beceriler</w:t>
            </w:r>
          </w:p>
        </w:tc>
        <w:tc>
          <w:tcPr>
            <w:tcW w:w="7326" w:type="dxa"/>
          </w:tcPr>
          <w:p w14:paraId="1C76D5C5" w14:textId="33001023" w:rsidR="00E52B82" w:rsidRDefault="00E52B82" w:rsidP="00E52B82">
            <w:pPr>
              <w:pStyle w:val="NormalWeb"/>
            </w:pPr>
            <w:r>
              <w:rPr>
                <w:rStyle w:val="Gl"/>
                <w:rFonts w:eastAsiaTheme="majorEastAsia"/>
              </w:rPr>
              <w:t xml:space="preserve"> Kavramsal Beceriler</w:t>
            </w:r>
          </w:p>
          <w:p w14:paraId="15F397F2" w14:textId="77777777" w:rsidR="00E52B82" w:rsidRDefault="00E52B82" w:rsidP="00E52B82">
            <w:pPr>
              <w:pStyle w:val="NormalWeb"/>
              <w:numPr>
                <w:ilvl w:val="0"/>
                <w:numId w:val="9"/>
              </w:numPr>
            </w:pPr>
            <w:r>
              <w:t>KB1: Temel kavramları ayırt eder (büyük–küçük, aynı–farklı)</w:t>
            </w:r>
          </w:p>
          <w:p w14:paraId="58C8C473" w14:textId="3B7BEE6E" w:rsidR="003A0F87" w:rsidRPr="002366EA" w:rsidRDefault="003A0F87" w:rsidP="002366EA">
            <w:pPr>
              <w:spacing w:line="360" w:lineRule="auto"/>
              <w:rPr>
                <w:rFonts w:ascii="Times New Roman" w:hAnsi="Times New Roman" w:cs="Times New Roman"/>
                <w:sz w:val="24"/>
                <w:szCs w:val="24"/>
              </w:rPr>
            </w:pPr>
          </w:p>
        </w:tc>
      </w:tr>
      <w:tr w:rsidR="003A0F87" w:rsidRPr="002366EA" w14:paraId="1B78C6B5" w14:textId="77777777" w:rsidTr="00D90F7F">
        <w:trPr>
          <w:trHeight w:val="1134"/>
        </w:trPr>
        <w:tc>
          <w:tcPr>
            <w:tcW w:w="1736" w:type="dxa"/>
          </w:tcPr>
          <w:p w14:paraId="180452DF"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Eğilimler</w:t>
            </w:r>
          </w:p>
        </w:tc>
        <w:tc>
          <w:tcPr>
            <w:tcW w:w="7326" w:type="dxa"/>
          </w:tcPr>
          <w:p w14:paraId="5B109DCF" w14:textId="77777777" w:rsidR="003A0F87" w:rsidRPr="002366EA" w:rsidRDefault="003A0F87" w:rsidP="002366EA">
            <w:pPr>
              <w:pStyle w:val="NormalWeb"/>
              <w:spacing w:before="0" w:beforeAutospacing="0" w:line="360" w:lineRule="auto"/>
              <w:rPr>
                <w:color w:val="212529"/>
              </w:rPr>
            </w:pPr>
            <w:r w:rsidRPr="002366EA">
              <w:rPr>
                <w:rStyle w:val="Gl"/>
                <w:rFonts w:eastAsiaTheme="majorEastAsia"/>
                <w:color w:val="212529"/>
              </w:rPr>
              <w:t>E1. Benlik Eğilimleri</w:t>
            </w:r>
            <w:r w:rsidRPr="002366EA">
              <w:rPr>
                <w:color w:val="212529"/>
              </w:rPr>
              <w:br/>
              <w:t>E1.1. Merak</w:t>
            </w:r>
          </w:p>
          <w:p w14:paraId="4F4568D6" w14:textId="77777777" w:rsidR="003A0F87" w:rsidRDefault="003A0F87" w:rsidP="002366EA">
            <w:pPr>
              <w:spacing w:line="360" w:lineRule="auto"/>
              <w:rPr>
                <w:rFonts w:ascii="Times New Roman" w:hAnsi="Times New Roman" w:cs="Times New Roman"/>
                <w:color w:val="212529"/>
                <w:sz w:val="24"/>
                <w:szCs w:val="24"/>
              </w:rPr>
            </w:pPr>
            <w:r w:rsidRPr="002366EA">
              <w:rPr>
                <w:rStyle w:val="Gl"/>
                <w:rFonts w:ascii="Times New Roman" w:eastAsiaTheme="majorEastAsia" w:hAnsi="Times New Roman" w:cs="Times New Roman"/>
                <w:color w:val="212529"/>
                <w:sz w:val="24"/>
                <w:szCs w:val="24"/>
              </w:rPr>
              <w:t>E3. Entelektüel Eğilimler</w:t>
            </w:r>
            <w:r w:rsidRPr="002366EA">
              <w:rPr>
                <w:rFonts w:ascii="Times New Roman" w:hAnsi="Times New Roman" w:cs="Times New Roman"/>
                <w:color w:val="212529"/>
                <w:sz w:val="24"/>
                <w:szCs w:val="24"/>
              </w:rPr>
              <w:br/>
              <w:t>E3.1. Odaklanma</w:t>
            </w:r>
            <w:r w:rsidRPr="002366EA">
              <w:rPr>
                <w:rFonts w:ascii="Times New Roman" w:hAnsi="Times New Roman" w:cs="Times New Roman"/>
                <w:color w:val="212529"/>
                <w:sz w:val="24"/>
                <w:szCs w:val="24"/>
              </w:rPr>
              <w:br/>
              <w:t>E3.2. Yaratıcılık</w:t>
            </w:r>
          </w:p>
          <w:p w14:paraId="7CB3DED7" w14:textId="2782F9A6" w:rsidR="00121787" w:rsidRPr="002366EA" w:rsidRDefault="00121787" w:rsidP="002366EA">
            <w:pPr>
              <w:spacing w:line="360" w:lineRule="auto"/>
              <w:rPr>
                <w:rFonts w:ascii="Times New Roman" w:hAnsi="Times New Roman" w:cs="Times New Roman"/>
                <w:sz w:val="24"/>
                <w:szCs w:val="24"/>
              </w:rPr>
            </w:pPr>
          </w:p>
        </w:tc>
      </w:tr>
      <w:tr w:rsidR="003A0F87" w:rsidRPr="002366EA" w14:paraId="5B282057" w14:textId="77777777" w:rsidTr="00D90F7F">
        <w:trPr>
          <w:trHeight w:val="567"/>
        </w:trPr>
        <w:tc>
          <w:tcPr>
            <w:tcW w:w="9062" w:type="dxa"/>
            <w:gridSpan w:val="2"/>
          </w:tcPr>
          <w:p w14:paraId="036BD71D"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b/>
                <w:bCs/>
                <w:color w:val="000000"/>
                <w:sz w:val="24"/>
                <w:szCs w:val="24"/>
                <w:shd w:val="clear" w:color="auto" w:fill="FFF3CD"/>
              </w:rPr>
              <w:lastRenderedPageBreak/>
              <w:t>Programlar Arası Bileşenler</w:t>
            </w:r>
          </w:p>
        </w:tc>
      </w:tr>
      <w:tr w:rsidR="003A0F87" w:rsidRPr="002366EA" w14:paraId="2261749D" w14:textId="77777777" w:rsidTr="00D90F7F">
        <w:trPr>
          <w:trHeight w:val="1134"/>
        </w:trPr>
        <w:tc>
          <w:tcPr>
            <w:tcW w:w="1736" w:type="dxa"/>
          </w:tcPr>
          <w:p w14:paraId="2D6D9B46"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Sosyal-Duygusal Öğrenme Becerileri</w:t>
            </w:r>
          </w:p>
        </w:tc>
        <w:tc>
          <w:tcPr>
            <w:tcW w:w="7326" w:type="dxa"/>
          </w:tcPr>
          <w:p w14:paraId="480DF06E" w14:textId="77777777" w:rsidR="00F54D04" w:rsidRPr="00F54D04" w:rsidRDefault="007265F1" w:rsidP="00F54D04">
            <w:pPr>
              <w:spacing w:line="360" w:lineRule="auto"/>
              <w:rPr>
                <w:rFonts w:ascii="Times New Roman" w:hAnsi="Times New Roman" w:cs="Times New Roman"/>
                <w:sz w:val="24"/>
                <w:szCs w:val="24"/>
              </w:rPr>
            </w:pPr>
            <w:r w:rsidRPr="007265F1">
              <w:rPr>
                <w:rFonts w:ascii="Times New Roman" w:hAnsi="Times New Roman" w:cs="Times New Roman"/>
                <w:b/>
                <w:bCs/>
                <w:sz w:val="24"/>
                <w:szCs w:val="24"/>
              </w:rPr>
              <w:t>SDB1.1. Kendini Tanıma (Öz Farkındalık Becerisi)</w:t>
            </w:r>
            <w:r>
              <w:rPr>
                <w:rFonts w:ascii="Times New Roman" w:hAnsi="Times New Roman" w:cs="Times New Roman"/>
                <w:sz w:val="24"/>
                <w:szCs w:val="24"/>
              </w:rPr>
              <w:br/>
            </w:r>
            <w:r w:rsidRPr="007265F1">
              <w:rPr>
                <w:rFonts w:ascii="Times New Roman" w:hAnsi="Times New Roman" w:cs="Times New Roman"/>
                <w:b/>
                <w:bCs/>
                <w:sz w:val="24"/>
                <w:szCs w:val="24"/>
              </w:rPr>
              <w:t>SDB1.1.SB1. Öğreneceği yeni konu/kavram veya bilgiyi nasıl öğrendiğini belirlemek</w:t>
            </w:r>
            <w:r>
              <w:rPr>
                <w:rFonts w:ascii="Times New Roman" w:hAnsi="Times New Roman" w:cs="Times New Roman"/>
                <w:b/>
                <w:bCs/>
                <w:sz w:val="24"/>
                <w:szCs w:val="24"/>
              </w:rPr>
              <w:br/>
            </w:r>
            <w:r w:rsidR="00F54D04" w:rsidRPr="00F54D04">
              <w:rPr>
                <w:rFonts w:ascii="Times New Roman" w:hAnsi="Times New Roman" w:cs="Times New Roman"/>
                <w:sz w:val="24"/>
                <w:szCs w:val="24"/>
              </w:rPr>
              <w:t>SDB1.1.SB1.G1. Merak etmenin öğrenmeye etkisini fark eder.</w:t>
            </w:r>
          </w:p>
          <w:p w14:paraId="60EA94F5" w14:textId="59CD7790" w:rsidR="003A0F87" w:rsidRPr="007265F1" w:rsidRDefault="00F54D04" w:rsidP="00F54D04">
            <w:pPr>
              <w:spacing w:line="360" w:lineRule="auto"/>
              <w:rPr>
                <w:rFonts w:ascii="Times New Roman" w:hAnsi="Times New Roman" w:cs="Times New Roman"/>
                <w:sz w:val="24"/>
                <w:szCs w:val="24"/>
              </w:rPr>
            </w:pPr>
            <w:r w:rsidRPr="00F54D04">
              <w:rPr>
                <w:rFonts w:ascii="Times New Roman" w:hAnsi="Times New Roman" w:cs="Times New Roman"/>
                <w:sz w:val="24"/>
                <w:szCs w:val="24"/>
              </w:rPr>
              <w:t>SDB1.1.SB1.G2. Merak ettiği konu/kavrama ilişkin soru sorar.</w:t>
            </w:r>
          </w:p>
        </w:tc>
      </w:tr>
      <w:tr w:rsidR="003A0F87" w:rsidRPr="002366EA" w14:paraId="1C522F80" w14:textId="77777777" w:rsidTr="00D90F7F">
        <w:trPr>
          <w:trHeight w:val="680"/>
        </w:trPr>
        <w:tc>
          <w:tcPr>
            <w:tcW w:w="1736" w:type="dxa"/>
          </w:tcPr>
          <w:p w14:paraId="0FC37D4F" w14:textId="77777777" w:rsidR="003A0F87" w:rsidRPr="002366EA" w:rsidRDefault="003A0F87" w:rsidP="002366EA">
            <w:pPr>
              <w:spacing w:line="360" w:lineRule="auto"/>
              <w:rPr>
                <w:rFonts w:ascii="Times New Roman" w:hAnsi="Times New Roman" w:cs="Times New Roman"/>
                <w:color w:val="000000"/>
                <w:sz w:val="24"/>
                <w:szCs w:val="24"/>
                <w:shd w:val="clear" w:color="auto" w:fill="F8F9FA"/>
              </w:rPr>
            </w:pPr>
            <w:r w:rsidRPr="002366EA">
              <w:rPr>
                <w:rFonts w:ascii="Times New Roman" w:hAnsi="Times New Roman" w:cs="Times New Roman"/>
                <w:color w:val="000000"/>
                <w:sz w:val="24"/>
                <w:szCs w:val="24"/>
                <w:shd w:val="clear" w:color="auto" w:fill="F8F9FA"/>
              </w:rPr>
              <w:t>Değerler</w:t>
            </w:r>
          </w:p>
        </w:tc>
        <w:tc>
          <w:tcPr>
            <w:tcW w:w="7326" w:type="dxa"/>
          </w:tcPr>
          <w:p w14:paraId="0DF7FC61" w14:textId="77777777" w:rsidR="00494750" w:rsidRDefault="00494750" w:rsidP="00494750">
            <w:pPr>
              <w:pStyle w:val="NormalWeb"/>
            </w:pPr>
            <w:r>
              <w:rPr>
                <w:rFonts w:hAnsi="Symbol"/>
              </w:rPr>
              <w:t></w:t>
            </w:r>
            <w:r>
              <w:t xml:space="preserve">  Sabır</w:t>
            </w:r>
          </w:p>
          <w:p w14:paraId="7D99C7F6" w14:textId="77777777" w:rsidR="00494750" w:rsidRDefault="00494750" w:rsidP="00494750">
            <w:pPr>
              <w:pStyle w:val="NormalWeb"/>
            </w:pPr>
            <w:r>
              <w:rPr>
                <w:rFonts w:hAnsi="Symbol"/>
              </w:rPr>
              <w:t></w:t>
            </w:r>
            <w:r>
              <w:t xml:space="preserve">  İş birliği</w:t>
            </w:r>
          </w:p>
          <w:p w14:paraId="0F992773" w14:textId="77777777" w:rsidR="00494750" w:rsidRDefault="00494750" w:rsidP="00494750">
            <w:pPr>
              <w:pStyle w:val="NormalWeb"/>
            </w:pPr>
            <w:r>
              <w:rPr>
                <w:rFonts w:hAnsi="Symbol"/>
              </w:rPr>
              <w:t></w:t>
            </w:r>
            <w:r>
              <w:t xml:space="preserve">  Estetik farkındalık</w:t>
            </w:r>
          </w:p>
          <w:p w14:paraId="10C979CC" w14:textId="56797E88" w:rsidR="003A0F87" w:rsidRPr="002366EA" w:rsidRDefault="00BF7522" w:rsidP="002366EA">
            <w:pPr>
              <w:pStyle w:val="NormalWeb"/>
              <w:spacing w:line="360" w:lineRule="auto"/>
              <w:rPr>
                <w:color w:val="212529"/>
              </w:rPr>
            </w:pPr>
            <w:bookmarkStart w:id="0" w:name="_GoBack"/>
            <w:bookmarkEnd w:id="0"/>
            <w:r w:rsidRPr="002366EA">
              <w:rPr>
                <w:color w:val="212529"/>
              </w:rPr>
              <w:br/>
            </w:r>
          </w:p>
        </w:tc>
      </w:tr>
      <w:tr w:rsidR="003A0F87" w:rsidRPr="002366EA" w14:paraId="0B113286" w14:textId="77777777" w:rsidTr="00D90F7F">
        <w:trPr>
          <w:trHeight w:val="1134"/>
        </w:trPr>
        <w:tc>
          <w:tcPr>
            <w:tcW w:w="1736" w:type="dxa"/>
          </w:tcPr>
          <w:p w14:paraId="17F4F14F"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Okuryazarlık Becerileri</w:t>
            </w:r>
          </w:p>
        </w:tc>
        <w:tc>
          <w:tcPr>
            <w:tcW w:w="7326" w:type="dxa"/>
          </w:tcPr>
          <w:p w14:paraId="2ADA12D5" w14:textId="4607C7EC" w:rsidR="003A0F87" w:rsidRPr="002366EA" w:rsidRDefault="003A0F87" w:rsidP="002366EA">
            <w:pPr>
              <w:spacing w:line="360" w:lineRule="auto"/>
              <w:rPr>
                <w:rFonts w:ascii="Times New Roman" w:hAnsi="Times New Roman" w:cs="Times New Roman"/>
                <w:sz w:val="24"/>
                <w:szCs w:val="24"/>
              </w:rPr>
            </w:pPr>
            <w:r w:rsidRPr="002366EA">
              <w:rPr>
                <w:rStyle w:val="Gl"/>
                <w:rFonts w:ascii="Times New Roman" w:hAnsi="Times New Roman" w:cs="Times New Roman"/>
                <w:color w:val="212529"/>
                <w:sz w:val="24"/>
                <w:szCs w:val="24"/>
                <w:shd w:val="clear" w:color="auto" w:fill="FFFFFF"/>
              </w:rPr>
              <w:t>OB4.Görsel Okuryazarlık</w:t>
            </w:r>
            <w:r w:rsidR="00441968" w:rsidRPr="002366EA">
              <w:rPr>
                <w:rStyle w:val="Gl"/>
                <w:rFonts w:ascii="Times New Roman" w:hAnsi="Times New Roman" w:cs="Times New Roman"/>
                <w:color w:val="212529"/>
                <w:sz w:val="24"/>
                <w:szCs w:val="24"/>
                <w:shd w:val="clear" w:color="auto" w:fill="FFFFFF"/>
              </w:rPr>
              <w:br/>
            </w:r>
            <w:r w:rsidR="006A4E8B" w:rsidRPr="002366EA">
              <w:rPr>
                <w:rFonts w:ascii="Times New Roman" w:hAnsi="Times New Roman" w:cs="Times New Roman"/>
                <w:color w:val="212529"/>
                <w:sz w:val="24"/>
                <w:szCs w:val="24"/>
              </w:rPr>
              <w:t>OB4.2.SB1. Görseli incelemek</w:t>
            </w:r>
          </w:p>
        </w:tc>
      </w:tr>
      <w:tr w:rsidR="003A0F87" w:rsidRPr="002366EA" w14:paraId="74EDC9A1" w14:textId="77777777" w:rsidTr="00D90F7F">
        <w:trPr>
          <w:trHeight w:val="1134"/>
        </w:trPr>
        <w:tc>
          <w:tcPr>
            <w:tcW w:w="1736" w:type="dxa"/>
          </w:tcPr>
          <w:p w14:paraId="2DCBFA8D"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Öğrenme Çıktıları ve Süreç Bileşenleri</w:t>
            </w:r>
          </w:p>
        </w:tc>
        <w:tc>
          <w:tcPr>
            <w:tcW w:w="7326"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8"/>
              <w:gridCol w:w="3505"/>
              <w:gridCol w:w="2397"/>
            </w:tblGrid>
            <w:tr w:rsidR="00494750" w:rsidRPr="00494750" w14:paraId="72B92BA6" w14:textId="77777777" w:rsidTr="00494750">
              <w:trPr>
                <w:tblCellSpacing w:w="15" w:type="dxa"/>
              </w:trPr>
              <w:tc>
                <w:tcPr>
                  <w:tcW w:w="0" w:type="auto"/>
                  <w:vAlign w:val="center"/>
                  <w:hideMark/>
                </w:tcPr>
                <w:p w14:paraId="218C16B2"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b/>
                      <w:bCs/>
                      <w:kern w:val="0"/>
                      <w:sz w:val="24"/>
                      <w:szCs w:val="24"/>
                      <w:lang w:eastAsia="tr-TR"/>
                      <w14:ligatures w14:val="none"/>
                    </w:rPr>
                    <w:t>Matematik</w:t>
                  </w:r>
                </w:p>
              </w:tc>
              <w:tc>
                <w:tcPr>
                  <w:tcW w:w="0" w:type="auto"/>
                  <w:vAlign w:val="center"/>
                  <w:hideMark/>
                </w:tcPr>
                <w:p w14:paraId="164F73B9"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MAB.2. a. Bir bütünü oluşturan parçaları gösterir.</w:t>
                  </w:r>
                  <w:r w:rsidRPr="00494750">
                    <w:rPr>
                      <w:rFonts w:ascii="Times New Roman" w:eastAsia="Times New Roman" w:hAnsi="Times New Roman" w:cs="Times New Roman"/>
                      <w:kern w:val="0"/>
                      <w:sz w:val="24"/>
                      <w:szCs w:val="24"/>
                      <w:lang w:eastAsia="tr-TR"/>
                      <w14:ligatures w14:val="none"/>
                    </w:rPr>
                    <w:br/>
                    <w:t>MAB.3.b. Geometrik şekillerin farklı biçimsel özelliklere sahip örneklerini oluşturur.</w:t>
                  </w:r>
                </w:p>
              </w:tc>
              <w:tc>
                <w:tcPr>
                  <w:tcW w:w="0" w:type="auto"/>
                  <w:vAlign w:val="center"/>
                  <w:hideMark/>
                </w:tcPr>
                <w:p w14:paraId="01173782"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Parça-bütün ilişkisini kavrayarak model oluşturur.</w:t>
                  </w:r>
                </w:p>
              </w:tc>
            </w:tr>
          </w:tbl>
          <w:p w14:paraId="44CC6CB4" w14:textId="77777777" w:rsidR="00494750" w:rsidRPr="00494750" w:rsidRDefault="00494750" w:rsidP="00494750">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01"/>
              <w:gridCol w:w="3547"/>
              <w:gridCol w:w="2262"/>
            </w:tblGrid>
            <w:tr w:rsidR="00494750" w:rsidRPr="00494750" w14:paraId="700ACB70" w14:textId="77777777" w:rsidTr="00494750">
              <w:trPr>
                <w:tblCellSpacing w:w="15" w:type="dxa"/>
              </w:trPr>
              <w:tc>
                <w:tcPr>
                  <w:tcW w:w="0" w:type="auto"/>
                  <w:vAlign w:val="center"/>
                  <w:hideMark/>
                </w:tcPr>
                <w:p w14:paraId="7172FBE5"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b/>
                      <w:bCs/>
                      <w:kern w:val="0"/>
                      <w:sz w:val="24"/>
                      <w:szCs w:val="24"/>
                      <w:lang w:eastAsia="tr-TR"/>
                      <w14:ligatures w14:val="none"/>
                    </w:rPr>
                    <w:t>Hareket ve Sağlık</w:t>
                  </w:r>
                </w:p>
              </w:tc>
              <w:tc>
                <w:tcPr>
                  <w:tcW w:w="0" w:type="auto"/>
                  <w:vAlign w:val="center"/>
                  <w:hideMark/>
                </w:tcPr>
                <w:p w14:paraId="63367D78"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HSAB.1.a. Farklı ortam ve koşullarda yer değiştirme hareketlerini yapar.</w:t>
                  </w:r>
                </w:p>
              </w:tc>
              <w:tc>
                <w:tcPr>
                  <w:tcW w:w="0" w:type="auto"/>
                  <w:vAlign w:val="center"/>
                  <w:hideMark/>
                </w:tcPr>
                <w:p w14:paraId="3C785968"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Beden farkındalığıyla hareket eder.</w:t>
                  </w:r>
                </w:p>
              </w:tc>
            </w:tr>
          </w:tbl>
          <w:p w14:paraId="692B6DAA" w14:textId="77777777" w:rsidR="00494750" w:rsidRPr="00494750" w:rsidRDefault="00494750" w:rsidP="00494750">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3884"/>
              <w:gridCol w:w="2564"/>
            </w:tblGrid>
            <w:tr w:rsidR="00494750" w:rsidRPr="00494750" w14:paraId="4270D8E5" w14:textId="77777777" w:rsidTr="00494750">
              <w:trPr>
                <w:tblCellSpacing w:w="15" w:type="dxa"/>
              </w:trPr>
              <w:tc>
                <w:tcPr>
                  <w:tcW w:w="0" w:type="auto"/>
                  <w:vAlign w:val="center"/>
                  <w:hideMark/>
                </w:tcPr>
                <w:p w14:paraId="421AF4D7"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b/>
                      <w:bCs/>
                      <w:kern w:val="0"/>
                      <w:sz w:val="24"/>
                      <w:szCs w:val="24"/>
                      <w:lang w:eastAsia="tr-TR"/>
                      <w14:ligatures w14:val="none"/>
                    </w:rPr>
                    <w:t>Sanat</w:t>
                  </w:r>
                </w:p>
              </w:tc>
              <w:tc>
                <w:tcPr>
                  <w:tcW w:w="0" w:type="auto"/>
                  <w:vAlign w:val="center"/>
                  <w:hideMark/>
                </w:tcPr>
                <w:p w14:paraId="1F2FAD08"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SNAB.4.ç. Yaratıcılığını geliştirecek grup sanat etkinliklerinde aktif rol alır.</w:t>
                  </w:r>
                </w:p>
              </w:tc>
              <w:tc>
                <w:tcPr>
                  <w:tcW w:w="0" w:type="auto"/>
                  <w:vAlign w:val="center"/>
                  <w:hideMark/>
                </w:tcPr>
                <w:p w14:paraId="030DC5FB"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Modellemeye dayalı bireysel ürünler üretir.</w:t>
                  </w:r>
                </w:p>
              </w:tc>
            </w:tr>
          </w:tbl>
          <w:p w14:paraId="7E3D9132" w14:textId="77777777" w:rsidR="00494750" w:rsidRPr="00494750" w:rsidRDefault="00494750" w:rsidP="00494750">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42"/>
              <w:gridCol w:w="3908"/>
              <w:gridCol w:w="2460"/>
            </w:tblGrid>
            <w:tr w:rsidR="00494750" w:rsidRPr="00494750" w14:paraId="5B80FE8C" w14:textId="77777777" w:rsidTr="00494750">
              <w:trPr>
                <w:tblCellSpacing w:w="15" w:type="dxa"/>
              </w:trPr>
              <w:tc>
                <w:tcPr>
                  <w:tcW w:w="0" w:type="auto"/>
                  <w:vAlign w:val="center"/>
                  <w:hideMark/>
                </w:tcPr>
                <w:p w14:paraId="1AF8315D"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b/>
                      <w:bCs/>
                      <w:kern w:val="0"/>
                      <w:sz w:val="24"/>
                      <w:szCs w:val="24"/>
                      <w:lang w:eastAsia="tr-TR"/>
                      <w14:ligatures w14:val="none"/>
                    </w:rPr>
                    <w:t>Müzik</w:t>
                  </w:r>
                </w:p>
              </w:tc>
              <w:tc>
                <w:tcPr>
                  <w:tcW w:w="0" w:type="auto"/>
                  <w:vAlign w:val="center"/>
                  <w:hideMark/>
                </w:tcPr>
                <w:p w14:paraId="3E8A7C8D"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MSB.2.a. Çocuk şarkılarının sözlerini doğru telaffuzla söyler.</w:t>
                  </w:r>
                </w:p>
              </w:tc>
              <w:tc>
                <w:tcPr>
                  <w:tcW w:w="0" w:type="auto"/>
                  <w:vAlign w:val="center"/>
                  <w:hideMark/>
                </w:tcPr>
                <w:p w14:paraId="61D8F6CD"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Ezgiyi takip ederek şarkıya eşlik eder.</w:t>
                  </w:r>
                </w:p>
              </w:tc>
            </w:tr>
          </w:tbl>
          <w:p w14:paraId="7EB22629" w14:textId="77777777" w:rsidR="00494750" w:rsidRPr="00494750" w:rsidRDefault="00494750" w:rsidP="00494750">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6"/>
              <w:gridCol w:w="2391"/>
              <w:gridCol w:w="3243"/>
            </w:tblGrid>
            <w:tr w:rsidR="00494750" w:rsidRPr="00494750" w14:paraId="14C1412F" w14:textId="77777777" w:rsidTr="00494750">
              <w:trPr>
                <w:tblCellSpacing w:w="15" w:type="dxa"/>
              </w:trPr>
              <w:tc>
                <w:tcPr>
                  <w:tcW w:w="0" w:type="auto"/>
                  <w:vAlign w:val="center"/>
                  <w:hideMark/>
                </w:tcPr>
                <w:p w14:paraId="136EE2EA"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b/>
                      <w:bCs/>
                      <w:kern w:val="0"/>
                      <w:sz w:val="24"/>
                      <w:szCs w:val="24"/>
                      <w:lang w:eastAsia="tr-TR"/>
                      <w14:ligatures w14:val="none"/>
                    </w:rPr>
                    <w:t>Okuryazarlık</w:t>
                  </w:r>
                </w:p>
              </w:tc>
              <w:tc>
                <w:tcPr>
                  <w:tcW w:w="0" w:type="auto"/>
                  <w:vAlign w:val="center"/>
                  <w:hideMark/>
                </w:tcPr>
                <w:p w14:paraId="2003F3C4"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OB4.2.SB1. Görseli incelemek</w:t>
                  </w:r>
                </w:p>
              </w:tc>
              <w:tc>
                <w:tcPr>
                  <w:tcW w:w="0" w:type="auto"/>
                  <w:vAlign w:val="center"/>
                  <w:hideMark/>
                </w:tcPr>
                <w:p w14:paraId="52AB67FD"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Görseli dikkatle analiz eder, eşleştirme yapar.</w:t>
                  </w:r>
                </w:p>
              </w:tc>
            </w:tr>
          </w:tbl>
          <w:p w14:paraId="54EE6D9B" w14:textId="77777777" w:rsidR="00494750" w:rsidRPr="00494750" w:rsidRDefault="00494750" w:rsidP="00494750">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2"/>
              <w:gridCol w:w="3499"/>
              <w:gridCol w:w="2219"/>
            </w:tblGrid>
            <w:tr w:rsidR="00494750" w:rsidRPr="00494750" w14:paraId="0B4D87BE" w14:textId="77777777" w:rsidTr="00494750">
              <w:trPr>
                <w:tblCellSpacing w:w="15" w:type="dxa"/>
              </w:trPr>
              <w:tc>
                <w:tcPr>
                  <w:tcW w:w="0" w:type="auto"/>
                  <w:vAlign w:val="center"/>
                  <w:hideMark/>
                </w:tcPr>
                <w:p w14:paraId="59EFC2BA"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b/>
                      <w:bCs/>
                      <w:kern w:val="0"/>
                      <w:sz w:val="24"/>
                      <w:szCs w:val="24"/>
                      <w:lang w:eastAsia="tr-TR"/>
                      <w14:ligatures w14:val="none"/>
                    </w:rPr>
                    <w:t>Sosyal-Duygusal</w:t>
                  </w:r>
                </w:p>
              </w:tc>
              <w:tc>
                <w:tcPr>
                  <w:tcW w:w="0" w:type="auto"/>
                  <w:vAlign w:val="center"/>
                  <w:hideMark/>
                </w:tcPr>
                <w:p w14:paraId="5E0E373B"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SDB1.2.SB2.G4. Katıldığı etkinliğe dikkatini verir.</w:t>
                  </w:r>
                  <w:r w:rsidRPr="00494750">
                    <w:rPr>
                      <w:rFonts w:ascii="Times New Roman" w:eastAsia="Times New Roman" w:hAnsi="Times New Roman" w:cs="Times New Roman"/>
                      <w:kern w:val="0"/>
                      <w:sz w:val="24"/>
                      <w:szCs w:val="24"/>
                      <w:lang w:eastAsia="tr-TR"/>
                      <w14:ligatures w14:val="none"/>
                    </w:rPr>
                    <w:br/>
                    <w:t>SDB2.1.SB3.G5. Nazik bir ses tonu ile selam verir/alır.</w:t>
                  </w:r>
                </w:p>
              </w:tc>
              <w:tc>
                <w:tcPr>
                  <w:tcW w:w="0" w:type="auto"/>
                  <w:vAlign w:val="center"/>
                  <w:hideMark/>
                </w:tcPr>
                <w:p w14:paraId="6269AE38" w14:textId="77777777" w:rsidR="00494750" w:rsidRPr="00494750" w:rsidRDefault="00494750" w:rsidP="00494750">
                  <w:pPr>
                    <w:spacing w:after="0" w:line="240" w:lineRule="auto"/>
                    <w:rPr>
                      <w:rFonts w:ascii="Times New Roman" w:eastAsia="Times New Roman" w:hAnsi="Times New Roman" w:cs="Times New Roman"/>
                      <w:kern w:val="0"/>
                      <w:sz w:val="24"/>
                      <w:szCs w:val="24"/>
                      <w:lang w:eastAsia="tr-TR"/>
                      <w14:ligatures w14:val="none"/>
                    </w:rPr>
                  </w:pPr>
                  <w:r w:rsidRPr="00494750">
                    <w:rPr>
                      <w:rFonts w:ascii="Times New Roman" w:eastAsia="Times New Roman" w:hAnsi="Times New Roman" w:cs="Times New Roman"/>
                      <w:kern w:val="0"/>
                      <w:sz w:val="24"/>
                      <w:szCs w:val="24"/>
                      <w:lang w:eastAsia="tr-TR"/>
                      <w14:ligatures w14:val="none"/>
                    </w:rPr>
                    <w:t>Grupta uyum içinde etkileşim kurar.</w:t>
                  </w:r>
                </w:p>
              </w:tc>
            </w:tr>
          </w:tbl>
          <w:p w14:paraId="661EA193" w14:textId="40F2113D" w:rsidR="00BE30E1" w:rsidRDefault="00BE30E1" w:rsidP="00BE30E1">
            <w:pPr>
              <w:pStyle w:val="NormalWeb"/>
            </w:pPr>
            <w:proofErr w:type="gramStart"/>
            <w:r>
              <w:t>ve</w:t>
            </w:r>
            <w:proofErr w:type="gramEnd"/>
            <w:r>
              <w:t xml:space="preserve"> dikkat becerilerini geliştirir. </w:t>
            </w:r>
            <w:r>
              <w:rPr>
                <w:rStyle w:val="Vurgu"/>
                <w:rFonts w:eastAsiaTheme="majorEastAsia"/>
              </w:rPr>
              <w:t>(OB4.2.SB1)</w:t>
            </w:r>
          </w:p>
          <w:p w14:paraId="11A152AF" w14:textId="1562C06C" w:rsidR="003A0F87" w:rsidRPr="002366EA" w:rsidRDefault="003A0F87" w:rsidP="00B8003F">
            <w:pPr>
              <w:spacing w:line="360" w:lineRule="auto"/>
              <w:rPr>
                <w:rFonts w:ascii="Times New Roman" w:hAnsi="Times New Roman" w:cs="Times New Roman"/>
                <w:sz w:val="24"/>
                <w:szCs w:val="24"/>
              </w:rPr>
            </w:pPr>
          </w:p>
        </w:tc>
      </w:tr>
      <w:tr w:rsidR="000E4444" w:rsidRPr="002366EA" w14:paraId="7AE14D8E" w14:textId="77777777" w:rsidTr="00D90F7F">
        <w:trPr>
          <w:trHeight w:val="1134"/>
        </w:trPr>
        <w:tc>
          <w:tcPr>
            <w:tcW w:w="1736" w:type="dxa"/>
          </w:tcPr>
          <w:p w14:paraId="615D1F52"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lastRenderedPageBreak/>
              <w:t>İçerik Çerçevesi</w:t>
            </w:r>
          </w:p>
        </w:tc>
        <w:tc>
          <w:tcPr>
            <w:tcW w:w="7326" w:type="dxa"/>
          </w:tcPr>
          <w:p w14:paraId="30B3C96B" w14:textId="77777777" w:rsidR="00E52B82" w:rsidRPr="00E52B82" w:rsidRDefault="00E52B82" w:rsidP="00E52B82">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52B82">
              <w:rPr>
                <w:rFonts w:ascii="Times New Roman" w:eastAsia="Times New Roman" w:hAnsi="Times New Roman" w:cs="Times New Roman"/>
                <w:b/>
                <w:bCs/>
                <w:kern w:val="0"/>
                <w:sz w:val="27"/>
                <w:szCs w:val="27"/>
                <w:lang w:eastAsia="tr-TR"/>
                <w14:ligatures w14:val="none"/>
              </w:rPr>
              <w:t>KAVRAMLAR</w:t>
            </w:r>
          </w:p>
          <w:p w14:paraId="7C42D739" w14:textId="7AD8E509" w:rsidR="00E52B82" w:rsidRDefault="00E52B82" w:rsidP="00E52B82">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52B82">
              <w:rPr>
                <w:rFonts w:ascii="Times New Roman" w:eastAsia="Times New Roman" w:hAnsi="Times New Roman" w:cs="Times New Roman"/>
                <w:kern w:val="0"/>
                <w:sz w:val="24"/>
                <w:szCs w:val="24"/>
                <w:lang w:eastAsia="tr-TR"/>
                <w14:ligatures w14:val="none"/>
              </w:rPr>
              <w:t>Büyük, küçük, aynı, farklı, desen, eşleştirme, şekil</w:t>
            </w:r>
          </w:p>
          <w:p w14:paraId="6DD783A7" w14:textId="2CCBC332" w:rsidR="00E52B82" w:rsidRPr="00E52B82" w:rsidRDefault="00E52B82" w:rsidP="00E52B82">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Pr>
                <w:rStyle w:val="Gl"/>
              </w:rPr>
              <w:t>Sözcükler:</w:t>
            </w:r>
            <w:r>
              <w:t xml:space="preserve"> Şemsiye, damla, daire, şekil, nokta</w:t>
            </w:r>
          </w:p>
          <w:p w14:paraId="2B479F3E" w14:textId="77777777" w:rsidR="00E52B82" w:rsidRPr="00E52B82" w:rsidRDefault="00E52B82" w:rsidP="00E52B82">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52B82">
              <w:rPr>
                <w:rFonts w:ascii="Times New Roman" w:eastAsia="Times New Roman" w:hAnsi="Times New Roman" w:cs="Times New Roman"/>
                <w:b/>
                <w:bCs/>
                <w:kern w:val="0"/>
                <w:sz w:val="27"/>
                <w:szCs w:val="27"/>
                <w:lang w:eastAsia="tr-TR"/>
                <w14:ligatures w14:val="none"/>
              </w:rPr>
              <w:t>🧩 MATERYALLER</w:t>
            </w:r>
          </w:p>
          <w:p w14:paraId="75B4D8F9" w14:textId="77777777" w:rsidR="00E52B82" w:rsidRPr="00E52B82" w:rsidRDefault="00E52B82" w:rsidP="00E52B82">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52B82">
              <w:rPr>
                <w:rFonts w:ascii="Times New Roman" w:eastAsia="Times New Roman" w:hAnsi="Times New Roman" w:cs="Times New Roman"/>
                <w:kern w:val="0"/>
                <w:sz w:val="24"/>
                <w:szCs w:val="24"/>
                <w:lang w:eastAsia="tr-TR"/>
                <w14:ligatures w14:val="none"/>
              </w:rPr>
              <w:t>Renkli daire çıkartmaları (farklı boyutlarda)</w:t>
            </w:r>
          </w:p>
          <w:p w14:paraId="35F4C54A" w14:textId="77777777" w:rsidR="00E52B82" w:rsidRPr="00E52B82" w:rsidRDefault="00E52B82" w:rsidP="00E52B82">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52B82">
              <w:rPr>
                <w:rFonts w:ascii="Times New Roman" w:eastAsia="Times New Roman" w:hAnsi="Times New Roman" w:cs="Times New Roman"/>
                <w:kern w:val="0"/>
                <w:sz w:val="24"/>
                <w:szCs w:val="24"/>
                <w:lang w:eastAsia="tr-TR"/>
                <w14:ligatures w14:val="none"/>
              </w:rPr>
              <w:t>Karton şekiller (büyük–küçük daireler)</w:t>
            </w:r>
          </w:p>
          <w:p w14:paraId="0A41730A" w14:textId="77777777" w:rsidR="00E52B82" w:rsidRPr="00E52B82" w:rsidRDefault="00E52B82" w:rsidP="00E52B82">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52B82">
              <w:rPr>
                <w:rFonts w:ascii="Times New Roman" w:eastAsia="Times New Roman" w:hAnsi="Times New Roman" w:cs="Times New Roman"/>
                <w:kern w:val="0"/>
                <w:sz w:val="24"/>
                <w:szCs w:val="24"/>
                <w:lang w:eastAsia="tr-TR"/>
                <w14:ligatures w14:val="none"/>
              </w:rPr>
              <w:t>Şeffaf yağmurluk (öğretmen için)</w:t>
            </w:r>
          </w:p>
          <w:p w14:paraId="0BE7013B" w14:textId="77777777" w:rsidR="00E52B82" w:rsidRPr="00E52B82" w:rsidRDefault="00E52B82" w:rsidP="00E52B82">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52B82">
              <w:rPr>
                <w:rFonts w:ascii="Times New Roman" w:eastAsia="Times New Roman" w:hAnsi="Times New Roman" w:cs="Times New Roman"/>
                <w:kern w:val="0"/>
                <w:sz w:val="24"/>
                <w:szCs w:val="24"/>
                <w:lang w:eastAsia="tr-TR"/>
                <w14:ligatures w14:val="none"/>
              </w:rPr>
              <w:t>Nokta birleştirme kartları</w:t>
            </w:r>
          </w:p>
          <w:p w14:paraId="3826E98F" w14:textId="77777777" w:rsidR="00E52B82" w:rsidRPr="00E52B82" w:rsidRDefault="00E52B82" w:rsidP="00E52B82">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52B82">
              <w:rPr>
                <w:rFonts w:ascii="Times New Roman" w:eastAsia="Times New Roman" w:hAnsi="Times New Roman" w:cs="Times New Roman"/>
                <w:kern w:val="0"/>
                <w:sz w:val="24"/>
                <w:szCs w:val="24"/>
                <w:lang w:eastAsia="tr-TR"/>
                <w14:ligatures w14:val="none"/>
              </w:rPr>
              <w:t>İşaret kartları (büyük/küçük)</w:t>
            </w:r>
          </w:p>
          <w:p w14:paraId="47DAE479" w14:textId="77777777" w:rsidR="00E52B82" w:rsidRPr="00E52B82" w:rsidRDefault="00E52B82" w:rsidP="00E52B82">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52B82">
              <w:rPr>
                <w:rFonts w:ascii="Times New Roman" w:eastAsia="Times New Roman" w:hAnsi="Times New Roman" w:cs="Times New Roman"/>
                <w:kern w:val="0"/>
                <w:sz w:val="24"/>
                <w:szCs w:val="24"/>
                <w:lang w:eastAsia="tr-TR"/>
                <w14:ligatures w14:val="none"/>
              </w:rPr>
              <w:t xml:space="preserve">Sınıf içi mini </w:t>
            </w:r>
            <w:proofErr w:type="gramStart"/>
            <w:r w:rsidRPr="00E52B82">
              <w:rPr>
                <w:rFonts w:ascii="Times New Roman" w:eastAsia="Times New Roman" w:hAnsi="Times New Roman" w:cs="Times New Roman"/>
                <w:kern w:val="0"/>
                <w:sz w:val="24"/>
                <w:szCs w:val="24"/>
                <w:lang w:eastAsia="tr-TR"/>
                <w14:ligatures w14:val="none"/>
              </w:rPr>
              <w:t>labirent</w:t>
            </w:r>
            <w:proofErr w:type="gramEnd"/>
            <w:r w:rsidRPr="00E52B82">
              <w:rPr>
                <w:rFonts w:ascii="Times New Roman" w:eastAsia="Times New Roman" w:hAnsi="Times New Roman" w:cs="Times New Roman"/>
                <w:kern w:val="0"/>
                <w:sz w:val="24"/>
                <w:szCs w:val="24"/>
                <w:lang w:eastAsia="tr-TR"/>
                <w14:ligatures w14:val="none"/>
              </w:rPr>
              <w:t xml:space="preserve"> (görsel takip için)</w:t>
            </w:r>
          </w:p>
          <w:p w14:paraId="337BC169" w14:textId="77777777" w:rsidR="00E52B82" w:rsidRPr="00E52B82" w:rsidRDefault="00E52B82" w:rsidP="00E52B82">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52B82">
              <w:rPr>
                <w:rFonts w:ascii="Times New Roman" w:eastAsia="Times New Roman" w:hAnsi="Times New Roman" w:cs="Times New Roman"/>
                <w:b/>
                <w:bCs/>
                <w:kern w:val="0"/>
                <w:sz w:val="27"/>
                <w:szCs w:val="27"/>
                <w:lang w:eastAsia="tr-TR"/>
                <w14:ligatures w14:val="none"/>
              </w:rPr>
              <w:t>🪄 EĞİTİM ORTAMI</w:t>
            </w:r>
          </w:p>
          <w:p w14:paraId="2DB7AF9D" w14:textId="77777777" w:rsidR="00E52B82" w:rsidRPr="00E52B82" w:rsidRDefault="00E52B82" w:rsidP="00E52B82">
            <w:pPr>
              <w:numPr>
                <w:ilvl w:val="0"/>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52B82">
              <w:rPr>
                <w:rFonts w:ascii="Times New Roman" w:eastAsia="Times New Roman" w:hAnsi="Times New Roman" w:cs="Times New Roman"/>
                <w:kern w:val="0"/>
                <w:sz w:val="24"/>
                <w:szCs w:val="24"/>
                <w:lang w:eastAsia="tr-TR"/>
                <w14:ligatures w14:val="none"/>
              </w:rPr>
              <w:t>Sınıf, matematik merkezi, sanat köşesi, müzik köşesi, açık alan (varsa)</w:t>
            </w:r>
          </w:p>
          <w:p w14:paraId="115B693F" w14:textId="4B619B38" w:rsidR="00060065" w:rsidRPr="002366EA" w:rsidRDefault="00060065" w:rsidP="002366EA">
            <w:pPr>
              <w:pStyle w:val="NormalWeb"/>
              <w:spacing w:before="0" w:beforeAutospacing="0" w:line="360" w:lineRule="auto"/>
              <w:jc w:val="both"/>
              <w:rPr>
                <w:color w:val="212529"/>
              </w:rPr>
            </w:pPr>
          </w:p>
        </w:tc>
      </w:tr>
      <w:tr w:rsidR="000E4444" w:rsidRPr="002366EA" w14:paraId="50AAF9EB" w14:textId="77777777" w:rsidTr="00D90F7F">
        <w:trPr>
          <w:trHeight w:val="567"/>
        </w:trPr>
        <w:tc>
          <w:tcPr>
            <w:tcW w:w="9062" w:type="dxa"/>
            <w:gridSpan w:val="2"/>
          </w:tcPr>
          <w:p w14:paraId="30693F37"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b/>
                <w:bCs/>
                <w:color w:val="000000"/>
                <w:sz w:val="24"/>
                <w:szCs w:val="24"/>
                <w:shd w:val="clear" w:color="auto" w:fill="FFF3CD"/>
              </w:rPr>
              <w:t>Öğrenme-Öğretme Yaşantıları</w:t>
            </w:r>
          </w:p>
        </w:tc>
      </w:tr>
      <w:tr w:rsidR="000E4444" w:rsidRPr="002366EA" w14:paraId="6D64BBC2" w14:textId="77777777" w:rsidTr="00D90F7F">
        <w:trPr>
          <w:trHeight w:val="1134"/>
        </w:trPr>
        <w:tc>
          <w:tcPr>
            <w:tcW w:w="1736" w:type="dxa"/>
          </w:tcPr>
          <w:p w14:paraId="4A429D83"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Öğrenme-Öğretme Uygulamaları</w:t>
            </w:r>
          </w:p>
        </w:tc>
        <w:tc>
          <w:tcPr>
            <w:tcW w:w="7326" w:type="dxa"/>
          </w:tcPr>
          <w:p w14:paraId="0D5D03BC" w14:textId="54F5AD6C" w:rsidR="00BE30E1" w:rsidRPr="00BE30E1" w:rsidRDefault="00BE30E1" w:rsidP="00BE30E1">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BE30E1">
              <w:rPr>
                <w:rFonts w:ascii="Times New Roman" w:eastAsia="Times New Roman" w:hAnsi="Times New Roman" w:cs="Times New Roman"/>
                <w:b/>
                <w:bCs/>
                <w:kern w:val="0"/>
                <w:sz w:val="36"/>
                <w:szCs w:val="36"/>
                <w:lang w:eastAsia="tr-TR"/>
                <w14:ligatures w14:val="none"/>
              </w:rPr>
              <w:t xml:space="preserve">GÜNE BAŞLAMA </w:t>
            </w:r>
          </w:p>
          <w:p w14:paraId="4464FD37"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Yağmurun huzur veren sesi eşliğinde öğretmen çocukları sınıf kapısında renkli bir şemsiye ile karşılar. Şemsiyenin üstü büyük ve küçük dairelerle süslenmiştir. Öğretmen çocuklara sorar:</w:t>
            </w:r>
          </w:p>
          <w:p w14:paraId="7153107A" w14:textId="77777777" w:rsidR="00BE30E1" w:rsidRPr="00BE30E1" w:rsidRDefault="00BE30E1" w:rsidP="00BE30E1">
            <w:pPr>
              <w:spacing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“Sizce şemsiyemin üzerindeki hangi daire daha büyük? Hangisi daha küçük? Peki, bu desenler bize ne anlatıyor olabilir?”</w:t>
            </w:r>
          </w:p>
          <w:p w14:paraId="1AAC0EEF"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Çocuklar sınıfa girdikten sonra daire şeklinde çembere otururlar. Günün duygusu ve havası üzerine kısa bir sohbet edilir. Havanın yağmurlu oluşu ile doğa döngüsü ve mevsimlere kısa bir değinme yapılır. Ardından takvim ve yoklama yapılır.</w:t>
            </w:r>
          </w:p>
          <w:p w14:paraId="6F0DE7DC" w14:textId="77777777" w:rsidR="00BE30E1" w:rsidRPr="00BE30E1" w:rsidRDefault="00BE30E1" w:rsidP="00BE30E1">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BE30E1">
              <w:rPr>
                <w:rFonts w:ascii="Times New Roman" w:eastAsia="Times New Roman" w:hAnsi="Times New Roman" w:cs="Times New Roman"/>
                <w:b/>
                <w:bCs/>
                <w:kern w:val="0"/>
                <w:sz w:val="36"/>
                <w:szCs w:val="36"/>
                <w:lang w:eastAsia="tr-TR"/>
                <w14:ligatures w14:val="none"/>
              </w:rPr>
              <w:t>🧩 ÖĞRENME MERKEZLERİ</w:t>
            </w:r>
          </w:p>
          <w:p w14:paraId="0384E886" w14:textId="77777777" w:rsidR="00BE30E1" w:rsidRPr="00BE30E1" w:rsidRDefault="00BE30E1" w:rsidP="00BE30E1">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b/>
                <w:bCs/>
                <w:kern w:val="0"/>
                <w:sz w:val="24"/>
                <w:szCs w:val="24"/>
                <w:lang w:eastAsia="tr-TR"/>
                <w14:ligatures w14:val="none"/>
              </w:rPr>
              <w:t>Matematik Merkezi:</w:t>
            </w:r>
            <w:r w:rsidRPr="00BE30E1">
              <w:rPr>
                <w:rFonts w:ascii="Times New Roman" w:eastAsia="Times New Roman" w:hAnsi="Times New Roman" w:cs="Times New Roman"/>
                <w:kern w:val="0"/>
                <w:sz w:val="24"/>
                <w:szCs w:val="24"/>
                <w:lang w:eastAsia="tr-TR"/>
                <w14:ligatures w14:val="none"/>
              </w:rPr>
              <w:t xml:space="preserve"> Renkli büyük ve küçük daire kartları ile eşleştirme</w:t>
            </w:r>
          </w:p>
          <w:p w14:paraId="1CD90B10" w14:textId="77777777" w:rsidR="00BE30E1" w:rsidRPr="00BE30E1" w:rsidRDefault="00BE30E1" w:rsidP="00BE30E1">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b/>
                <w:bCs/>
                <w:kern w:val="0"/>
                <w:sz w:val="24"/>
                <w:szCs w:val="24"/>
                <w:lang w:eastAsia="tr-TR"/>
                <w14:ligatures w14:val="none"/>
              </w:rPr>
              <w:t>Sanat Merkezi:</w:t>
            </w:r>
            <w:r w:rsidRPr="00BE30E1">
              <w:rPr>
                <w:rFonts w:ascii="Times New Roman" w:eastAsia="Times New Roman" w:hAnsi="Times New Roman" w:cs="Times New Roman"/>
                <w:kern w:val="0"/>
                <w:sz w:val="24"/>
                <w:szCs w:val="24"/>
                <w:lang w:eastAsia="tr-TR"/>
                <w14:ligatures w14:val="none"/>
              </w:rPr>
              <w:t xml:space="preserve"> Renkli daire </w:t>
            </w:r>
            <w:proofErr w:type="gramStart"/>
            <w:r w:rsidRPr="00BE30E1">
              <w:rPr>
                <w:rFonts w:ascii="Times New Roman" w:eastAsia="Times New Roman" w:hAnsi="Times New Roman" w:cs="Times New Roman"/>
                <w:kern w:val="0"/>
                <w:sz w:val="24"/>
                <w:szCs w:val="24"/>
                <w:lang w:eastAsia="tr-TR"/>
                <w14:ligatures w14:val="none"/>
              </w:rPr>
              <w:t>kolajı</w:t>
            </w:r>
            <w:proofErr w:type="gramEnd"/>
            <w:r w:rsidRPr="00BE30E1">
              <w:rPr>
                <w:rFonts w:ascii="Times New Roman" w:eastAsia="Times New Roman" w:hAnsi="Times New Roman" w:cs="Times New Roman"/>
                <w:kern w:val="0"/>
                <w:sz w:val="24"/>
                <w:szCs w:val="24"/>
                <w:lang w:eastAsia="tr-TR"/>
                <w14:ligatures w14:val="none"/>
              </w:rPr>
              <w:t xml:space="preserve"> ve kesme-yapıştırma</w:t>
            </w:r>
          </w:p>
          <w:p w14:paraId="4D8A28FF" w14:textId="77777777" w:rsidR="00BE30E1" w:rsidRPr="00BE30E1" w:rsidRDefault="00BE30E1" w:rsidP="00BE30E1">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b/>
                <w:bCs/>
                <w:kern w:val="0"/>
                <w:sz w:val="24"/>
                <w:szCs w:val="24"/>
                <w:lang w:eastAsia="tr-TR"/>
                <w14:ligatures w14:val="none"/>
              </w:rPr>
              <w:t>Oyun Merkezi:</w:t>
            </w:r>
            <w:r w:rsidRPr="00BE30E1">
              <w:rPr>
                <w:rFonts w:ascii="Times New Roman" w:eastAsia="Times New Roman" w:hAnsi="Times New Roman" w:cs="Times New Roman"/>
                <w:kern w:val="0"/>
                <w:sz w:val="24"/>
                <w:szCs w:val="24"/>
                <w:lang w:eastAsia="tr-TR"/>
                <w14:ligatures w14:val="none"/>
              </w:rPr>
              <w:t xml:space="preserve"> “Aynısını Bul” eşleştirme kartları</w:t>
            </w:r>
          </w:p>
          <w:p w14:paraId="4853A3B7" w14:textId="77777777" w:rsidR="00BE30E1" w:rsidRPr="00BE30E1" w:rsidRDefault="00BE30E1" w:rsidP="00BE30E1">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b/>
                <w:bCs/>
                <w:kern w:val="0"/>
                <w:sz w:val="24"/>
                <w:szCs w:val="24"/>
                <w:lang w:eastAsia="tr-TR"/>
                <w14:ligatures w14:val="none"/>
              </w:rPr>
              <w:t>Dikkat Merkezi:</w:t>
            </w:r>
            <w:r w:rsidRPr="00BE30E1">
              <w:rPr>
                <w:rFonts w:ascii="Times New Roman" w:eastAsia="Times New Roman" w:hAnsi="Times New Roman" w:cs="Times New Roman"/>
                <w:kern w:val="0"/>
                <w:sz w:val="24"/>
                <w:szCs w:val="24"/>
                <w:lang w:eastAsia="tr-TR"/>
                <w14:ligatures w14:val="none"/>
              </w:rPr>
              <w:t xml:space="preserve"> Sarı dairelerle desen tamamlama çalışmaları</w:t>
            </w:r>
          </w:p>
          <w:p w14:paraId="3F90E9EB" w14:textId="77777777" w:rsidR="00BE30E1" w:rsidRPr="00B7206E" w:rsidRDefault="00BE30E1" w:rsidP="00BE30E1">
            <w:pPr>
              <w:pStyle w:val="NormalWeb"/>
              <w:spacing w:before="0" w:beforeAutospacing="0" w:line="360" w:lineRule="auto"/>
              <w:jc w:val="both"/>
              <w:rPr>
                <w:color w:val="212529"/>
              </w:rPr>
            </w:pPr>
            <w:r w:rsidRPr="00B7206E">
              <w:rPr>
                <w:rStyle w:val="Gl"/>
                <w:rFonts w:eastAsiaTheme="majorEastAsia"/>
                <w:color w:val="212529"/>
              </w:rPr>
              <w:t>BESLENME, TOPLANMA, TEMİZLİK</w:t>
            </w:r>
          </w:p>
          <w:p w14:paraId="356AA354" w14:textId="77777777" w:rsidR="00BE30E1" w:rsidRPr="00B7206E" w:rsidRDefault="00BE30E1" w:rsidP="00BE30E1">
            <w:pPr>
              <w:pStyle w:val="NormalWeb"/>
              <w:spacing w:before="0" w:beforeAutospacing="0" w:line="360" w:lineRule="auto"/>
              <w:jc w:val="both"/>
              <w:rPr>
                <w:color w:val="212529"/>
              </w:rPr>
            </w:pPr>
            <w:r w:rsidRPr="00B7206E">
              <w:rPr>
                <w:color w:val="212529"/>
              </w:rPr>
              <w:lastRenderedPageBreak/>
              <w:t>“Sınıf için rutin haline gelen toplanma müziği açılır ve sınıf toplanmasına rehberlik edilir. Beslenme ve temizlik sürecinin ardından etkinliklere geçilir. (D18.2.3)</w:t>
            </w:r>
          </w:p>
          <w:p w14:paraId="55C5AEFB" w14:textId="700AF2B4" w:rsidR="00BE30E1" w:rsidRPr="00BE30E1" w:rsidRDefault="00BE30E1" w:rsidP="00BE30E1">
            <w:pPr>
              <w:rPr>
                <w:rFonts w:ascii="Times New Roman" w:eastAsia="Times New Roman" w:hAnsi="Times New Roman" w:cs="Times New Roman"/>
                <w:kern w:val="0"/>
                <w:sz w:val="24"/>
                <w:szCs w:val="24"/>
                <w:lang w:eastAsia="tr-TR"/>
                <w14:ligatures w14:val="none"/>
              </w:rPr>
            </w:pPr>
          </w:p>
          <w:p w14:paraId="1BD6A9F4" w14:textId="77777777" w:rsidR="00BE30E1" w:rsidRPr="00BE30E1" w:rsidRDefault="00BE30E1" w:rsidP="00BE30E1">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BE30E1">
              <w:rPr>
                <w:rFonts w:ascii="Times New Roman" w:eastAsia="Times New Roman" w:hAnsi="Times New Roman" w:cs="Times New Roman"/>
                <w:b/>
                <w:bCs/>
                <w:kern w:val="0"/>
                <w:sz w:val="36"/>
                <w:szCs w:val="36"/>
                <w:lang w:eastAsia="tr-TR"/>
                <w14:ligatures w14:val="none"/>
              </w:rPr>
              <w:t>🧠 ETKİNLİK 1: “YAĞMUR ALTINDAKİ NOKTALAR”</w:t>
            </w:r>
          </w:p>
          <w:p w14:paraId="1542B628" w14:textId="77777777" w:rsidR="00BE30E1" w:rsidRPr="00BE30E1" w:rsidRDefault="00BE30E1" w:rsidP="00BE30E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BE30E1">
              <w:rPr>
                <w:rFonts w:ascii="Segoe UI Symbol" w:eastAsia="Times New Roman" w:hAnsi="Segoe UI Symbol" w:cs="Segoe UI Symbol"/>
                <w:b/>
                <w:bCs/>
                <w:kern w:val="0"/>
                <w:sz w:val="27"/>
                <w:szCs w:val="27"/>
                <w:lang w:eastAsia="tr-TR"/>
                <w14:ligatures w14:val="none"/>
              </w:rPr>
              <w:t>🔸</w:t>
            </w:r>
            <w:r w:rsidRPr="00BE30E1">
              <w:rPr>
                <w:rFonts w:ascii="Times New Roman" w:eastAsia="Times New Roman" w:hAnsi="Times New Roman" w:cs="Times New Roman"/>
                <w:b/>
                <w:bCs/>
                <w:kern w:val="0"/>
                <w:sz w:val="27"/>
                <w:szCs w:val="27"/>
                <w:lang w:eastAsia="tr-TR"/>
                <w14:ligatures w14:val="none"/>
              </w:rPr>
              <w:t xml:space="preserve"> Hikâyemiz Başlıyor:</w:t>
            </w:r>
          </w:p>
          <w:p w14:paraId="3B52DF11"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Bir zamanlar “Yağmurluk” adında sarı pelerinli bir çocuk varmış. Her yağmur yağdığında rengârenk şemsiyesiyle dışarı çıkmayı çok severmiş. Şemsiyesinin üzerinde büyük ve küçük daireler varmış. Yağmur damlaları gökten düşerken, büyük damlalar en parlak olanlarmış, küçük olanlar ise daha hafifmiş. Bir gün rüzgâr esmiş ve daireler gökyüzüne savrulmuş. “Yağmurluk” çocuk daireleri tekrar yerine yapıştırmak için arkadaşlarından yardım istemiş…</w:t>
            </w:r>
          </w:p>
          <w:p w14:paraId="75447467" w14:textId="77777777" w:rsidR="00BE30E1" w:rsidRPr="00BE30E1" w:rsidRDefault="00BE30E1" w:rsidP="00BE30E1">
            <w:pPr>
              <w:spacing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 Görev: Çocuklar kitaptaki şemsiye üzerinde büyük olan daireleri gösterirler. Ardından arka sayfadaki çıkartmaları uygun yerlere yapıştırırlar. Öğretmen çocuklara yapıştırma sırasında yönlendirme yaparak “Bu daire büyük mü, küçük mü?”, “Sence nereye uygun olur?” gibi sorular yöneltir.</w:t>
            </w:r>
          </w:p>
          <w:p w14:paraId="5E327C77"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Segoe UI Symbol" w:eastAsia="Times New Roman" w:hAnsi="Segoe UI Symbol" w:cs="Segoe UI Symbol"/>
                <w:kern w:val="0"/>
                <w:sz w:val="24"/>
                <w:szCs w:val="24"/>
                <w:lang w:eastAsia="tr-TR"/>
                <w14:ligatures w14:val="none"/>
              </w:rPr>
              <w:t>📍</w:t>
            </w:r>
            <w:r w:rsidRPr="00BE30E1">
              <w:rPr>
                <w:rFonts w:ascii="Times New Roman" w:eastAsia="Times New Roman" w:hAnsi="Times New Roman" w:cs="Times New Roman"/>
                <w:i/>
                <w:iCs/>
                <w:kern w:val="0"/>
                <w:sz w:val="24"/>
                <w:szCs w:val="24"/>
                <w:lang w:eastAsia="tr-TR"/>
                <w14:ligatures w14:val="none"/>
              </w:rPr>
              <w:t>Kazanımlar:</w:t>
            </w:r>
          </w:p>
          <w:p w14:paraId="51DDD48B" w14:textId="77777777" w:rsidR="00BE30E1" w:rsidRPr="00BE30E1" w:rsidRDefault="00BE30E1" w:rsidP="00BE30E1">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MAB.2.a, MAB.2.b – Nesnelerin büyüklüklerine göre ayırt edilmesi ve karşılaştırılması</w:t>
            </w:r>
          </w:p>
          <w:p w14:paraId="462FC73D" w14:textId="77777777" w:rsidR="00BE30E1" w:rsidRPr="00BE30E1" w:rsidRDefault="00BE30E1" w:rsidP="00BE30E1">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E3.1 – Odaklanma ve görsel dikkat</w:t>
            </w:r>
          </w:p>
          <w:p w14:paraId="31FB5AD5" w14:textId="77777777" w:rsidR="00BE30E1" w:rsidRPr="00BE30E1" w:rsidRDefault="00BE30E1" w:rsidP="00BE30E1">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OB4.2.SB1 – Görsel inceleme ve yorumlama</w:t>
            </w:r>
          </w:p>
          <w:p w14:paraId="12D877E5" w14:textId="77777777" w:rsidR="00BE30E1" w:rsidRPr="00BE30E1" w:rsidRDefault="00BE30E1" w:rsidP="00BE30E1">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SDB1.1.SB1.G1, G2 – Merak etme ve soru üretme</w:t>
            </w:r>
          </w:p>
          <w:p w14:paraId="157C4FDB" w14:textId="77777777" w:rsidR="00BE30E1" w:rsidRPr="00BE30E1" w:rsidRDefault="00494750" w:rsidP="00BE30E1">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379A7CAE">
                <v:rect id="_x0000_i1025" style="width:0;height:1.5pt" o:hralign="center" o:hrstd="t" o:hr="t" fillcolor="#a0a0a0" stroked="f"/>
              </w:pict>
            </w:r>
          </w:p>
          <w:p w14:paraId="5D1038DB" w14:textId="77777777" w:rsidR="00BE30E1" w:rsidRPr="00BE30E1" w:rsidRDefault="00BE30E1" w:rsidP="00BE30E1">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BE30E1">
              <w:rPr>
                <w:rFonts w:ascii="Times New Roman" w:eastAsia="Times New Roman" w:hAnsi="Times New Roman" w:cs="Times New Roman"/>
                <w:b/>
                <w:bCs/>
                <w:kern w:val="0"/>
                <w:sz w:val="36"/>
                <w:szCs w:val="36"/>
                <w:lang w:eastAsia="tr-TR"/>
                <w14:ligatures w14:val="none"/>
              </w:rPr>
              <w:t>🧠 ETKİNLİK 2: “AYNI NOKTAYI BUL” (Sayfa 31)</w:t>
            </w:r>
          </w:p>
          <w:p w14:paraId="52622185"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 xml:space="preserve">Çocuklar şemsiye görevini tamamladıktan sonra öğretmen, eline bir resim </w:t>
            </w:r>
            <w:proofErr w:type="gramStart"/>
            <w:r w:rsidRPr="00BE30E1">
              <w:rPr>
                <w:rFonts w:ascii="Times New Roman" w:eastAsia="Times New Roman" w:hAnsi="Times New Roman" w:cs="Times New Roman"/>
                <w:kern w:val="0"/>
                <w:sz w:val="24"/>
                <w:szCs w:val="24"/>
                <w:lang w:eastAsia="tr-TR"/>
                <w14:ligatures w14:val="none"/>
              </w:rPr>
              <w:t>kağıdı</w:t>
            </w:r>
            <w:proofErr w:type="gramEnd"/>
            <w:r w:rsidRPr="00BE30E1">
              <w:rPr>
                <w:rFonts w:ascii="Times New Roman" w:eastAsia="Times New Roman" w:hAnsi="Times New Roman" w:cs="Times New Roman"/>
                <w:kern w:val="0"/>
                <w:sz w:val="24"/>
                <w:szCs w:val="24"/>
                <w:lang w:eastAsia="tr-TR"/>
                <w14:ligatures w14:val="none"/>
              </w:rPr>
              <w:t xml:space="preserve"> alır ve üzerinde 4 sarı daire çizer. “Ben bu dört daireyi birleştirdim. Siz de aynısını yapabilir misiniz?” diye sorar.</w:t>
            </w:r>
          </w:p>
          <w:p w14:paraId="19ACBDBD"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Çocuklar kitaplarındaki kare içindeki sarı daireleri dikkatlice inceler. Hangi dairelerin nasıl çizildiği ile ilgili analiz yaparlar ve aynısını yapmaya çalışırlar.</w:t>
            </w:r>
          </w:p>
          <w:p w14:paraId="12F7CE02"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lastRenderedPageBreak/>
              <w:t>🧩</w:t>
            </w:r>
            <w:r w:rsidRPr="00BE30E1">
              <w:rPr>
                <w:rFonts w:ascii="Times New Roman" w:eastAsia="Times New Roman" w:hAnsi="Times New Roman" w:cs="Times New Roman"/>
                <w:i/>
                <w:iCs/>
                <w:kern w:val="0"/>
                <w:sz w:val="24"/>
                <w:szCs w:val="24"/>
                <w:lang w:eastAsia="tr-TR"/>
                <w14:ligatures w14:val="none"/>
              </w:rPr>
              <w:t>Öğretmen Yönergesi:</w:t>
            </w:r>
          </w:p>
          <w:p w14:paraId="47A6EE1B" w14:textId="77777777" w:rsidR="00BE30E1" w:rsidRPr="00BE30E1" w:rsidRDefault="00BE30E1" w:rsidP="00BE30E1">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“İlk önce gözlerinle incele, sonra parmağınla takip et, sonra çiz.”</w:t>
            </w:r>
          </w:p>
          <w:p w14:paraId="6A09514E" w14:textId="77777777" w:rsidR="00BE30E1" w:rsidRPr="00BE30E1" w:rsidRDefault="00BE30E1" w:rsidP="00BE30E1">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“Acaba birleştirilen daireler sana neyi hatırlatıyor?”</w:t>
            </w:r>
          </w:p>
          <w:p w14:paraId="028112D4" w14:textId="77777777" w:rsidR="00BE30E1" w:rsidRPr="00BE30E1" w:rsidRDefault="00BE30E1" w:rsidP="00BE30E1">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“İkiz şekiller yapabilir miyiz?”</w:t>
            </w:r>
          </w:p>
          <w:p w14:paraId="2CBBFB4D"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Segoe UI Symbol" w:eastAsia="Times New Roman" w:hAnsi="Segoe UI Symbol" w:cs="Segoe UI Symbol"/>
                <w:kern w:val="0"/>
                <w:sz w:val="24"/>
                <w:szCs w:val="24"/>
                <w:lang w:eastAsia="tr-TR"/>
                <w14:ligatures w14:val="none"/>
              </w:rPr>
              <w:t>🎨</w:t>
            </w:r>
            <w:r w:rsidRPr="00BE30E1">
              <w:rPr>
                <w:rFonts w:ascii="Times New Roman" w:eastAsia="Times New Roman" w:hAnsi="Times New Roman" w:cs="Times New Roman"/>
                <w:kern w:val="0"/>
                <w:sz w:val="24"/>
                <w:szCs w:val="24"/>
                <w:lang w:eastAsia="tr-TR"/>
                <w14:ligatures w14:val="none"/>
              </w:rPr>
              <w:t xml:space="preserve"> Gelişim Alanı: Görsel algı, dikkat, el-göz koordinasyonu, şekil takibi</w:t>
            </w:r>
          </w:p>
          <w:p w14:paraId="42A479DD"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Segoe UI Symbol" w:eastAsia="Times New Roman" w:hAnsi="Segoe UI Symbol" w:cs="Segoe UI Symbol"/>
                <w:kern w:val="0"/>
                <w:sz w:val="24"/>
                <w:szCs w:val="24"/>
                <w:lang w:eastAsia="tr-TR"/>
                <w14:ligatures w14:val="none"/>
              </w:rPr>
              <w:t>📍</w:t>
            </w:r>
            <w:r w:rsidRPr="00BE30E1">
              <w:rPr>
                <w:rFonts w:ascii="Times New Roman" w:eastAsia="Times New Roman" w:hAnsi="Times New Roman" w:cs="Times New Roman"/>
                <w:i/>
                <w:iCs/>
                <w:kern w:val="0"/>
                <w:sz w:val="24"/>
                <w:szCs w:val="24"/>
                <w:lang w:eastAsia="tr-TR"/>
                <w14:ligatures w14:val="none"/>
              </w:rPr>
              <w:t>Kazanımlar:</w:t>
            </w:r>
          </w:p>
          <w:p w14:paraId="3AE3E94E" w14:textId="77777777" w:rsidR="00BE30E1" w:rsidRPr="00BE30E1" w:rsidRDefault="00BE30E1" w:rsidP="00BE30E1">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MAB.3.b – Şekil özelliklerini analiz etme</w:t>
            </w:r>
          </w:p>
          <w:p w14:paraId="547A1CE4" w14:textId="77777777" w:rsidR="00BE30E1" w:rsidRPr="00BE30E1" w:rsidRDefault="00BE30E1" w:rsidP="00BE30E1">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KB1 – Bulmak ve incelemek</w:t>
            </w:r>
          </w:p>
          <w:p w14:paraId="6BB34293" w14:textId="77777777" w:rsidR="00BE30E1" w:rsidRPr="00BE30E1" w:rsidRDefault="00BE30E1" w:rsidP="00BE30E1">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E3.2 – Yaratıcılık</w:t>
            </w:r>
          </w:p>
          <w:p w14:paraId="570DE2E2" w14:textId="77777777" w:rsidR="00BE30E1" w:rsidRPr="00BE30E1" w:rsidRDefault="00BE30E1" w:rsidP="00BE30E1">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HSAB.1.a – El becerisi ve kontrol</w:t>
            </w:r>
          </w:p>
          <w:p w14:paraId="4AC5DE14" w14:textId="77777777" w:rsidR="00BE30E1" w:rsidRPr="00BE30E1" w:rsidRDefault="00BE30E1" w:rsidP="00BE30E1">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D7 – Estetik duyarlılık</w:t>
            </w:r>
          </w:p>
          <w:p w14:paraId="23E58746" w14:textId="77777777" w:rsidR="00BE30E1" w:rsidRPr="00BE30E1" w:rsidRDefault="00494750" w:rsidP="00BE30E1">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3CADDE60">
                <v:rect id="_x0000_i1026" style="width:0;height:1.5pt" o:hralign="center" o:hrstd="t" o:hr="t" fillcolor="#a0a0a0" stroked="f"/>
              </w:pict>
            </w:r>
          </w:p>
          <w:p w14:paraId="37835262" w14:textId="77777777" w:rsidR="00BE30E1" w:rsidRPr="00BE30E1" w:rsidRDefault="00BE30E1" w:rsidP="00BE30E1">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BE30E1">
              <w:rPr>
                <w:rFonts w:ascii="Segoe UI Symbol" w:eastAsia="Times New Roman" w:hAnsi="Segoe UI Symbol" w:cs="Segoe UI Symbol"/>
                <w:b/>
                <w:bCs/>
                <w:kern w:val="0"/>
                <w:sz w:val="36"/>
                <w:szCs w:val="36"/>
                <w:lang w:eastAsia="tr-TR"/>
                <w14:ligatures w14:val="none"/>
              </w:rPr>
              <w:t>🎵</w:t>
            </w:r>
            <w:r w:rsidRPr="00BE30E1">
              <w:rPr>
                <w:rFonts w:ascii="Times New Roman" w:eastAsia="Times New Roman" w:hAnsi="Times New Roman" w:cs="Times New Roman"/>
                <w:b/>
                <w:bCs/>
                <w:kern w:val="0"/>
                <w:sz w:val="36"/>
                <w:szCs w:val="36"/>
                <w:lang w:eastAsia="tr-TR"/>
                <w14:ligatures w14:val="none"/>
              </w:rPr>
              <w:t xml:space="preserve"> MÜZİK VE HAREKET: “Daire </w:t>
            </w:r>
            <w:proofErr w:type="spellStart"/>
            <w:r w:rsidRPr="00BE30E1">
              <w:rPr>
                <w:rFonts w:ascii="Times New Roman" w:eastAsia="Times New Roman" w:hAnsi="Times New Roman" w:cs="Times New Roman"/>
                <w:b/>
                <w:bCs/>
                <w:kern w:val="0"/>
                <w:sz w:val="36"/>
                <w:szCs w:val="36"/>
                <w:lang w:eastAsia="tr-TR"/>
                <w14:ligatures w14:val="none"/>
              </w:rPr>
              <w:t>Daire</w:t>
            </w:r>
            <w:proofErr w:type="spellEnd"/>
            <w:r w:rsidRPr="00BE30E1">
              <w:rPr>
                <w:rFonts w:ascii="Times New Roman" w:eastAsia="Times New Roman" w:hAnsi="Times New Roman" w:cs="Times New Roman"/>
                <w:b/>
                <w:bCs/>
                <w:kern w:val="0"/>
                <w:sz w:val="36"/>
                <w:szCs w:val="36"/>
                <w:lang w:eastAsia="tr-TR"/>
                <w14:ligatures w14:val="none"/>
              </w:rPr>
              <w:t xml:space="preserve"> Yuvarlak”</w:t>
            </w:r>
          </w:p>
          <w:p w14:paraId="43FC5E28"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Sınıfın ortasına büyükçe bir daire çizilir ya da ipten çember yapılır. Çocuklar müzik eşliğinde bu dairenin etrafında dans ederler. Müzik durunca öğretmen:</w:t>
            </w:r>
          </w:p>
          <w:p w14:paraId="43B4F53B" w14:textId="77777777" w:rsidR="00BE30E1" w:rsidRPr="00BE30E1" w:rsidRDefault="00BE30E1" w:rsidP="00BE30E1">
            <w:pPr>
              <w:spacing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“BÜYÜK daireye sıçrayalım!”</w:t>
            </w:r>
            <w:r w:rsidRPr="00BE30E1">
              <w:rPr>
                <w:rFonts w:ascii="Times New Roman" w:eastAsia="Times New Roman" w:hAnsi="Times New Roman" w:cs="Times New Roman"/>
                <w:kern w:val="0"/>
                <w:sz w:val="24"/>
                <w:szCs w:val="24"/>
                <w:lang w:eastAsia="tr-TR"/>
                <w14:ligatures w14:val="none"/>
              </w:rPr>
              <w:br/>
              <w:t>“KÜÇÜK daireye zıplayalım!”</w:t>
            </w:r>
          </w:p>
          <w:p w14:paraId="1030A3F7"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 xml:space="preserve">Müzikle ritim tutturarak büyük ve küçük nesneler arasında zıplama, sekme, sıçrama gibi </w:t>
            </w:r>
            <w:proofErr w:type="spellStart"/>
            <w:r w:rsidRPr="00BE30E1">
              <w:rPr>
                <w:rFonts w:ascii="Times New Roman" w:eastAsia="Times New Roman" w:hAnsi="Times New Roman" w:cs="Times New Roman"/>
                <w:kern w:val="0"/>
                <w:sz w:val="24"/>
                <w:szCs w:val="24"/>
                <w:lang w:eastAsia="tr-TR"/>
                <w14:ligatures w14:val="none"/>
              </w:rPr>
              <w:t>psikomotor</w:t>
            </w:r>
            <w:proofErr w:type="spellEnd"/>
            <w:r w:rsidRPr="00BE30E1">
              <w:rPr>
                <w:rFonts w:ascii="Times New Roman" w:eastAsia="Times New Roman" w:hAnsi="Times New Roman" w:cs="Times New Roman"/>
                <w:kern w:val="0"/>
                <w:sz w:val="24"/>
                <w:szCs w:val="24"/>
                <w:lang w:eastAsia="tr-TR"/>
                <w14:ligatures w14:val="none"/>
              </w:rPr>
              <w:t xml:space="preserve"> hareketler yapılır.</w:t>
            </w:r>
          </w:p>
          <w:p w14:paraId="350EF1CE"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Segoe UI Symbol" w:eastAsia="Times New Roman" w:hAnsi="Segoe UI Symbol" w:cs="Segoe UI Symbol"/>
                <w:kern w:val="0"/>
                <w:sz w:val="24"/>
                <w:szCs w:val="24"/>
                <w:lang w:eastAsia="tr-TR"/>
                <w14:ligatures w14:val="none"/>
              </w:rPr>
              <w:t>📍</w:t>
            </w:r>
            <w:r w:rsidRPr="00BE30E1">
              <w:rPr>
                <w:rFonts w:ascii="Times New Roman" w:eastAsia="Times New Roman" w:hAnsi="Times New Roman" w:cs="Times New Roman"/>
                <w:i/>
                <w:iCs/>
                <w:kern w:val="0"/>
                <w:sz w:val="24"/>
                <w:szCs w:val="24"/>
                <w:lang w:eastAsia="tr-TR"/>
                <w14:ligatures w14:val="none"/>
              </w:rPr>
              <w:t>Kazanımlar:</w:t>
            </w:r>
          </w:p>
          <w:p w14:paraId="195F32B9" w14:textId="77777777" w:rsidR="00BE30E1" w:rsidRPr="00BE30E1" w:rsidRDefault="00BE30E1" w:rsidP="00BE30E1">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MHB.3.b, MHB.3.c – Müzik eşliğinde hareket</w:t>
            </w:r>
          </w:p>
          <w:p w14:paraId="7429903C" w14:textId="77777777" w:rsidR="00BE30E1" w:rsidRPr="00BE30E1" w:rsidRDefault="00BE30E1" w:rsidP="00BE30E1">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HSAB.1.a – Yer değiştirme hareketleri</w:t>
            </w:r>
          </w:p>
          <w:p w14:paraId="798F545D" w14:textId="77777777" w:rsidR="00BE30E1" w:rsidRPr="00BE30E1" w:rsidRDefault="00BE30E1" w:rsidP="00BE30E1">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MHB.2.a, b – Ritim, tempo, ses farklılıkları</w:t>
            </w:r>
          </w:p>
          <w:p w14:paraId="0AA47CAF" w14:textId="77777777" w:rsidR="00BE30E1" w:rsidRPr="00BE30E1" w:rsidRDefault="00494750" w:rsidP="00BE30E1">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7538E76E">
                <v:rect id="_x0000_i1027" style="width:0;height:1.5pt" o:hralign="center" o:hrstd="t" o:hr="t" fillcolor="#a0a0a0" stroked="f"/>
              </w:pict>
            </w:r>
          </w:p>
          <w:p w14:paraId="634FF3A7" w14:textId="77777777" w:rsidR="00BE30E1" w:rsidRPr="00BE30E1" w:rsidRDefault="00BE30E1" w:rsidP="00BE30E1">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BE30E1">
              <w:rPr>
                <w:rFonts w:ascii="Segoe UI Symbol" w:eastAsia="Times New Roman" w:hAnsi="Segoe UI Symbol" w:cs="Segoe UI Symbol"/>
                <w:b/>
                <w:bCs/>
                <w:kern w:val="0"/>
                <w:sz w:val="36"/>
                <w:szCs w:val="36"/>
                <w:lang w:eastAsia="tr-TR"/>
                <w14:ligatures w14:val="none"/>
              </w:rPr>
              <w:t>🎨</w:t>
            </w:r>
            <w:r w:rsidRPr="00BE30E1">
              <w:rPr>
                <w:rFonts w:ascii="Times New Roman" w:eastAsia="Times New Roman" w:hAnsi="Times New Roman" w:cs="Times New Roman"/>
                <w:b/>
                <w:bCs/>
                <w:kern w:val="0"/>
                <w:sz w:val="36"/>
                <w:szCs w:val="36"/>
                <w:lang w:eastAsia="tr-TR"/>
                <w14:ligatures w14:val="none"/>
              </w:rPr>
              <w:t xml:space="preserve"> SANAT MERKEZİ: “Yağmur Noktaları ve Renkli Daireler”</w:t>
            </w:r>
          </w:p>
          <w:p w14:paraId="0D4342B6"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 xml:space="preserve">Her çocuk bir A4 kâğıdına büyük ve küçük daireler çizer. Farklı renklerde boyanarak şemsiye deseni oluşturulur. İsteyen çocuklar kesip bir fon </w:t>
            </w:r>
            <w:proofErr w:type="gramStart"/>
            <w:r w:rsidRPr="00BE30E1">
              <w:rPr>
                <w:rFonts w:ascii="Times New Roman" w:eastAsia="Times New Roman" w:hAnsi="Times New Roman" w:cs="Times New Roman"/>
                <w:kern w:val="0"/>
                <w:sz w:val="24"/>
                <w:szCs w:val="24"/>
                <w:lang w:eastAsia="tr-TR"/>
                <w14:ligatures w14:val="none"/>
              </w:rPr>
              <w:t>kağıdına</w:t>
            </w:r>
            <w:proofErr w:type="gramEnd"/>
            <w:r w:rsidRPr="00BE30E1">
              <w:rPr>
                <w:rFonts w:ascii="Times New Roman" w:eastAsia="Times New Roman" w:hAnsi="Times New Roman" w:cs="Times New Roman"/>
                <w:kern w:val="0"/>
                <w:sz w:val="24"/>
                <w:szCs w:val="24"/>
                <w:lang w:eastAsia="tr-TR"/>
                <w14:ligatures w14:val="none"/>
              </w:rPr>
              <w:t xml:space="preserve"> şemsiye kolajı yapar. Ortaya çıkan işler sınıfta bir "DAİRE GALERİSİ" olarak sergilenir.</w:t>
            </w:r>
          </w:p>
          <w:p w14:paraId="6862E8F3" w14:textId="77777777" w:rsidR="00BE30E1" w:rsidRPr="00BE30E1" w:rsidRDefault="00BE30E1" w:rsidP="00BE30E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Segoe UI Symbol" w:eastAsia="Times New Roman" w:hAnsi="Segoe UI Symbol" w:cs="Segoe UI Symbol"/>
                <w:kern w:val="0"/>
                <w:sz w:val="24"/>
                <w:szCs w:val="24"/>
                <w:lang w:eastAsia="tr-TR"/>
                <w14:ligatures w14:val="none"/>
              </w:rPr>
              <w:lastRenderedPageBreak/>
              <w:t>📍</w:t>
            </w:r>
            <w:r w:rsidRPr="00BE30E1">
              <w:rPr>
                <w:rFonts w:ascii="Times New Roman" w:eastAsia="Times New Roman" w:hAnsi="Times New Roman" w:cs="Times New Roman"/>
                <w:i/>
                <w:iCs/>
                <w:kern w:val="0"/>
                <w:sz w:val="24"/>
                <w:szCs w:val="24"/>
                <w:lang w:eastAsia="tr-TR"/>
                <w14:ligatures w14:val="none"/>
              </w:rPr>
              <w:t>Kazanımlar:</w:t>
            </w:r>
          </w:p>
          <w:p w14:paraId="358FB241" w14:textId="77777777" w:rsidR="00BE30E1" w:rsidRPr="00BE30E1" w:rsidRDefault="00BE30E1" w:rsidP="00BE30E1">
            <w:pPr>
              <w:numPr>
                <w:ilvl w:val="0"/>
                <w:numId w:val="2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SNAB.4.ç, SNAB.4.d – Sanatsal üretim yapma</w:t>
            </w:r>
          </w:p>
          <w:p w14:paraId="64B64ABE" w14:textId="77777777" w:rsidR="00BE30E1" w:rsidRPr="00BE30E1" w:rsidRDefault="00BE30E1" w:rsidP="00BE30E1">
            <w:pPr>
              <w:numPr>
                <w:ilvl w:val="0"/>
                <w:numId w:val="2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OB4.2.SB1 – Görsel okuryazarlık</w:t>
            </w:r>
          </w:p>
          <w:p w14:paraId="405E40C7" w14:textId="77777777" w:rsidR="00BE30E1" w:rsidRPr="00BE30E1" w:rsidRDefault="00BE30E1" w:rsidP="00BE30E1">
            <w:pPr>
              <w:numPr>
                <w:ilvl w:val="0"/>
                <w:numId w:val="2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D7.1.1, D7.1.2 – Estetik farkındalık</w:t>
            </w:r>
          </w:p>
          <w:p w14:paraId="7AE7DF64" w14:textId="77777777" w:rsidR="00BE30E1" w:rsidRPr="00BE30E1" w:rsidRDefault="00BE30E1" w:rsidP="00BE30E1">
            <w:pPr>
              <w:numPr>
                <w:ilvl w:val="0"/>
                <w:numId w:val="2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E3.2 – Yaratıcılık</w:t>
            </w:r>
          </w:p>
          <w:p w14:paraId="2C71FC03" w14:textId="77777777" w:rsidR="00BE30E1" w:rsidRPr="00BE30E1" w:rsidRDefault="00494750" w:rsidP="00BE30E1">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23137002">
                <v:rect id="_x0000_i1028" style="width:0;height:1.5pt" o:hralign="center" o:hrstd="t" o:hr="t" fillcolor="#a0a0a0" stroked="f"/>
              </w:pict>
            </w:r>
          </w:p>
          <w:p w14:paraId="19B29F29" w14:textId="77777777" w:rsidR="00BE30E1" w:rsidRPr="00BE30E1" w:rsidRDefault="00BE30E1" w:rsidP="00BE30E1">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b/>
                <w:bCs/>
                <w:kern w:val="0"/>
                <w:sz w:val="24"/>
                <w:szCs w:val="24"/>
                <w:lang w:eastAsia="tr-TR"/>
                <w14:ligatures w14:val="none"/>
              </w:rPr>
              <w:t>Kitap Merkezi:</w:t>
            </w:r>
            <w:r w:rsidRPr="00BE30E1">
              <w:rPr>
                <w:rFonts w:ascii="Times New Roman" w:eastAsia="Times New Roman" w:hAnsi="Times New Roman" w:cs="Times New Roman"/>
                <w:kern w:val="0"/>
                <w:sz w:val="24"/>
                <w:szCs w:val="24"/>
                <w:lang w:eastAsia="tr-TR"/>
                <w14:ligatures w14:val="none"/>
              </w:rPr>
              <w:t xml:space="preserve"> “Yağmur ve Renkler” konulu resimli kitaplar</w:t>
            </w:r>
          </w:p>
          <w:p w14:paraId="4B2EA2C8" w14:textId="02A146F5" w:rsidR="00BE30E1" w:rsidRPr="00BE30E1" w:rsidRDefault="00546B7A" w:rsidP="00BE30E1">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1. KİTAP 30-31 TAMAMLANIR</w:t>
            </w:r>
          </w:p>
          <w:p w14:paraId="57279DCF" w14:textId="66374ECB" w:rsidR="00BE30E1" w:rsidRPr="00BE30E1" w:rsidRDefault="00BE30E1" w:rsidP="00BE30E1">
            <w:pPr>
              <w:rPr>
                <w:rFonts w:ascii="Times New Roman" w:eastAsia="Times New Roman" w:hAnsi="Times New Roman" w:cs="Times New Roman"/>
                <w:kern w:val="0"/>
                <w:sz w:val="24"/>
                <w:szCs w:val="24"/>
                <w:lang w:eastAsia="tr-TR"/>
                <w14:ligatures w14:val="none"/>
              </w:rPr>
            </w:pPr>
          </w:p>
          <w:p w14:paraId="25DDEF29" w14:textId="540E5709" w:rsidR="00BE30E1" w:rsidRPr="00BE30E1" w:rsidRDefault="00BE30E1" w:rsidP="00BE30E1">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BE30E1">
              <w:rPr>
                <w:rFonts w:ascii="Segoe UI Symbol" w:eastAsia="Times New Roman" w:hAnsi="Segoe UI Symbol" w:cs="Segoe UI Symbol"/>
                <w:b/>
                <w:bCs/>
                <w:kern w:val="0"/>
                <w:sz w:val="36"/>
                <w:szCs w:val="36"/>
                <w:lang w:eastAsia="tr-TR"/>
                <w14:ligatures w14:val="none"/>
              </w:rPr>
              <w:t>🎯</w:t>
            </w:r>
            <w:r w:rsidRPr="00BE30E1">
              <w:rPr>
                <w:rFonts w:ascii="Times New Roman" w:eastAsia="Times New Roman" w:hAnsi="Times New Roman" w:cs="Times New Roman"/>
                <w:b/>
                <w:bCs/>
                <w:kern w:val="0"/>
                <w:sz w:val="36"/>
                <w:szCs w:val="36"/>
                <w:lang w:eastAsia="tr-TR"/>
                <w14:ligatures w14:val="none"/>
              </w:rPr>
              <w:t xml:space="preserve"> DEĞERLENDİRME </w:t>
            </w:r>
          </w:p>
          <w:p w14:paraId="4E2CAD05" w14:textId="77777777" w:rsidR="00BE30E1" w:rsidRPr="00BE30E1" w:rsidRDefault="00BE30E1" w:rsidP="00BE30E1">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Bugün hangi şekil üzerinde çalıştık?</w:t>
            </w:r>
          </w:p>
          <w:p w14:paraId="22F66A57" w14:textId="77777777" w:rsidR="00BE30E1" w:rsidRPr="00BE30E1" w:rsidRDefault="00BE30E1" w:rsidP="00BE30E1">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Büyük ve küçük daire arasında nasıl fark var?</w:t>
            </w:r>
          </w:p>
          <w:p w14:paraId="625A570E" w14:textId="77777777" w:rsidR="00BE30E1" w:rsidRPr="00BE30E1" w:rsidRDefault="00BE30E1" w:rsidP="00BE30E1">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Aynı şekli yaparken zorlandığın oldu mu?</w:t>
            </w:r>
          </w:p>
          <w:p w14:paraId="3ECAB0EB" w14:textId="77777777" w:rsidR="00BE30E1" w:rsidRPr="00BE30E1" w:rsidRDefault="00BE30E1" w:rsidP="00BE30E1">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Daireleri başka nerelerde gördük?</w:t>
            </w:r>
          </w:p>
          <w:p w14:paraId="00F1F261" w14:textId="77777777" w:rsidR="00BE30E1" w:rsidRPr="00BE30E1" w:rsidRDefault="00BE30E1" w:rsidP="00BE30E1">
            <w:pPr>
              <w:numPr>
                <w:ilvl w:val="0"/>
                <w:numId w:val="2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E30E1">
              <w:rPr>
                <w:rFonts w:ascii="Times New Roman" w:eastAsia="Times New Roman" w:hAnsi="Times New Roman" w:cs="Times New Roman"/>
                <w:kern w:val="0"/>
                <w:sz w:val="24"/>
                <w:szCs w:val="24"/>
                <w:lang w:eastAsia="tr-TR"/>
                <w14:ligatures w14:val="none"/>
              </w:rPr>
              <w:t>Arkadaşının çizimini beğendin mi, neden?</w:t>
            </w:r>
          </w:p>
          <w:p w14:paraId="5CEC1FE5" w14:textId="6DFDDDD1" w:rsidR="00BE30E1" w:rsidRPr="00BE30E1" w:rsidRDefault="00BE30E1" w:rsidP="00BE30E1">
            <w:pPr>
              <w:rPr>
                <w:rFonts w:ascii="Times New Roman" w:eastAsia="Times New Roman" w:hAnsi="Times New Roman" w:cs="Times New Roman"/>
                <w:kern w:val="0"/>
                <w:sz w:val="24"/>
                <w:szCs w:val="24"/>
                <w:lang w:eastAsia="tr-TR"/>
                <w14:ligatures w14:val="none"/>
              </w:rPr>
            </w:pPr>
          </w:p>
          <w:p w14:paraId="699077EB" w14:textId="5891D74F" w:rsidR="00BE30E1" w:rsidRPr="00BE30E1" w:rsidRDefault="00BE30E1" w:rsidP="00BE30E1">
            <w:pPr>
              <w:tabs>
                <w:tab w:val="left" w:pos="2385"/>
              </w:tabs>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p>
          <w:p w14:paraId="14CF3D06" w14:textId="070C78E3" w:rsidR="000E4444" w:rsidRPr="002366EA" w:rsidRDefault="000E4444" w:rsidP="002366EA">
            <w:pPr>
              <w:spacing w:line="360" w:lineRule="auto"/>
              <w:rPr>
                <w:rFonts w:ascii="Times New Roman" w:hAnsi="Times New Roman" w:cs="Times New Roman"/>
                <w:color w:val="212529"/>
                <w:sz w:val="24"/>
                <w:szCs w:val="24"/>
              </w:rPr>
            </w:pPr>
          </w:p>
        </w:tc>
      </w:tr>
      <w:tr w:rsidR="000E4444" w:rsidRPr="002366EA" w14:paraId="7FB15CFC" w14:textId="77777777" w:rsidTr="00D90F7F">
        <w:trPr>
          <w:trHeight w:val="567"/>
        </w:trPr>
        <w:tc>
          <w:tcPr>
            <w:tcW w:w="9062" w:type="dxa"/>
            <w:gridSpan w:val="2"/>
          </w:tcPr>
          <w:p w14:paraId="4C84049A"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b/>
                <w:bCs/>
                <w:color w:val="000000"/>
                <w:sz w:val="24"/>
                <w:szCs w:val="24"/>
                <w:shd w:val="clear" w:color="auto" w:fill="FFF3CD"/>
              </w:rPr>
              <w:lastRenderedPageBreak/>
              <w:t xml:space="preserve"> </w:t>
            </w:r>
            <w:r w:rsidRPr="002366EA">
              <w:rPr>
                <w:rFonts w:ascii="Times New Roman" w:hAnsi="Times New Roman" w:cs="Times New Roman"/>
                <w:color w:val="000000"/>
                <w:sz w:val="24"/>
                <w:szCs w:val="24"/>
                <w:shd w:val="clear" w:color="auto" w:fill="FFF3CD"/>
              </w:rPr>
              <w:t xml:space="preserve"> </w:t>
            </w:r>
            <w:r w:rsidRPr="002366EA">
              <w:rPr>
                <w:rFonts w:ascii="Times New Roman" w:hAnsi="Times New Roman" w:cs="Times New Roman"/>
                <w:b/>
                <w:bCs/>
                <w:color w:val="000000"/>
                <w:sz w:val="24"/>
                <w:szCs w:val="24"/>
                <w:shd w:val="clear" w:color="auto" w:fill="FFF3CD"/>
              </w:rPr>
              <w:t>Farklılaştırma</w:t>
            </w:r>
          </w:p>
        </w:tc>
      </w:tr>
      <w:tr w:rsidR="000E4444" w:rsidRPr="002366EA" w14:paraId="1AA5DF4B" w14:textId="77777777" w:rsidTr="00D90F7F">
        <w:trPr>
          <w:trHeight w:val="1134"/>
        </w:trPr>
        <w:tc>
          <w:tcPr>
            <w:tcW w:w="1736" w:type="dxa"/>
          </w:tcPr>
          <w:p w14:paraId="524935F8"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Zenginleştirme</w:t>
            </w:r>
          </w:p>
        </w:tc>
        <w:tc>
          <w:tcPr>
            <w:tcW w:w="7326" w:type="dxa"/>
          </w:tcPr>
          <w:p w14:paraId="48C05B85" w14:textId="77777777" w:rsidR="00BE30E1" w:rsidRDefault="00BE30E1" w:rsidP="00BE30E1">
            <w:pPr>
              <w:pStyle w:val="NormalWeb"/>
            </w:pPr>
            <w:r>
              <w:rPr>
                <w:rFonts w:hAnsi="Symbol"/>
              </w:rPr>
              <w:t></w:t>
            </w:r>
            <w:r>
              <w:t xml:space="preserve">  </w:t>
            </w:r>
            <w:r>
              <w:rPr>
                <w:rStyle w:val="Gl"/>
                <w:rFonts w:eastAsiaTheme="majorEastAsia"/>
              </w:rPr>
              <w:t>Zenginleştirici:</w:t>
            </w:r>
            <w:r>
              <w:t xml:space="preserve"> Farklı geometrik şekillerle karşılaştırmalı analiz yaptırılır.</w:t>
            </w:r>
          </w:p>
          <w:p w14:paraId="5DA83FD6" w14:textId="45EE8DA6" w:rsidR="000E4444" w:rsidRPr="002366EA" w:rsidRDefault="00004866" w:rsidP="002366EA">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0E4444" w:rsidRPr="002366EA" w14:paraId="051789BB" w14:textId="77777777" w:rsidTr="00D90F7F">
        <w:trPr>
          <w:trHeight w:val="1134"/>
        </w:trPr>
        <w:tc>
          <w:tcPr>
            <w:tcW w:w="1736" w:type="dxa"/>
          </w:tcPr>
          <w:p w14:paraId="6873FEF5"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Destekleme</w:t>
            </w:r>
          </w:p>
        </w:tc>
        <w:tc>
          <w:tcPr>
            <w:tcW w:w="7326" w:type="dxa"/>
          </w:tcPr>
          <w:p w14:paraId="4918D702" w14:textId="77777777" w:rsidR="00BE30E1" w:rsidRDefault="00BE30E1" w:rsidP="00BE30E1">
            <w:pPr>
              <w:pStyle w:val="NormalWeb"/>
            </w:pPr>
            <w:r>
              <w:rPr>
                <w:rFonts w:hAnsi="Symbol"/>
              </w:rPr>
              <w:t></w:t>
            </w:r>
            <w:r>
              <w:t xml:space="preserve">  </w:t>
            </w:r>
            <w:r>
              <w:rPr>
                <w:rStyle w:val="Gl"/>
                <w:rFonts w:eastAsiaTheme="majorEastAsia"/>
              </w:rPr>
              <w:t>Destekleyici:</w:t>
            </w:r>
            <w:r>
              <w:t xml:space="preserve"> Daire çizerken zorlanan çocuklara yönlendirme yapılır.</w:t>
            </w:r>
          </w:p>
          <w:p w14:paraId="4508FE7B" w14:textId="5D600E7E" w:rsidR="000E4444" w:rsidRPr="002366EA" w:rsidRDefault="000E4444" w:rsidP="002366EA">
            <w:pPr>
              <w:spacing w:line="360" w:lineRule="auto"/>
              <w:rPr>
                <w:rFonts w:ascii="Times New Roman" w:hAnsi="Times New Roman" w:cs="Times New Roman"/>
                <w:sz w:val="24"/>
                <w:szCs w:val="24"/>
              </w:rPr>
            </w:pPr>
          </w:p>
        </w:tc>
      </w:tr>
      <w:tr w:rsidR="000E4444" w:rsidRPr="002366EA" w14:paraId="1A9EFEF1" w14:textId="77777777" w:rsidTr="00D90F7F">
        <w:trPr>
          <w:trHeight w:val="1134"/>
        </w:trPr>
        <w:tc>
          <w:tcPr>
            <w:tcW w:w="1736" w:type="dxa"/>
          </w:tcPr>
          <w:p w14:paraId="730B84A0"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Aile/Toplum Katılımı</w:t>
            </w:r>
          </w:p>
        </w:tc>
        <w:tc>
          <w:tcPr>
            <w:tcW w:w="7326" w:type="dxa"/>
          </w:tcPr>
          <w:p w14:paraId="4C48D275" w14:textId="77777777" w:rsidR="00BE30E1" w:rsidRDefault="000E4444" w:rsidP="002366EA">
            <w:pPr>
              <w:pStyle w:val="NormalWeb"/>
              <w:spacing w:before="0" w:beforeAutospacing="0" w:line="360" w:lineRule="auto"/>
              <w:jc w:val="both"/>
            </w:pPr>
            <w:r w:rsidRPr="002366EA">
              <w:rPr>
                <w:rStyle w:val="Gl"/>
                <w:color w:val="212529"/>
              </w:rPr>
              <w:t>Aile Katılımı:</w:t>
            </w:r>
            <w:r w:rsidRPr="002366EA">
              <w:rPr>
                <w:color w:val="212529"/>
              </w:rPr>
              <w:t> </w:t>
            </w:r>
            <w:r w:rsidR="00BE30E1">
              <w:t>Evde birlikte “büyük-küçük eşyalar” temalı bir obje avı oyunu oynanır. Aile çocukla birlikte objeleri boyutlarına göre dizer. Fotoğraflanıp okula gönderilir.</w:t>
            </w:r>
          </w:p>
          <w:p w14:paraId="4459A751" w14:textId="4CA1AC41" w:rsidR="000E4444" w:rsidRPr="002366EA" w:rsidRDefault="000E4444" w:rsidP="002366EA">
            <w:pPr>
              <w:pStyle w:val="NormalWeb"/>
              <w:spacing w:before="0" w:beforeAutospacing="0" w:line="360" w:lineRule="auto"/>
              <w:jc w:val="both"/>
              <w:rPr>
                <w:color w:val="212529"/>
              </w:rPr>
            </w:pPr>
            <w:r w:rsidRPr="002366EA">
              <w:rPr>
                <w:rStyle w:val="Gl"/>
                <w:rFonts w:eastAsiaTheme="majorEastAsia"/>
                <w:color w:val="212529"/>
              </w:rPr>
              <w:t>Toplum Katılımı: </w:t>
            </w:r>
            <w:r w:rsidR="00BE30E1">
              <w:rPr>
                <w:rStyle w:val="Gl"/>
                <w:b w:val="0"/>
                <w:bCs w:val="0"/>
                <w:color w:val="212529"/>
              </w:rPr>
              <w:t>-</w:t>
            </w:r>
          </w:p>
          <w:p w14:paraId="3E749C5A" w14:textId="77777777" w:rsidR="000E4444" w:rsidRPr="002366EA" w:rsidRDefault="000E4444" w:rsidP="002366EA">
            <w:pPr>
              <w:spacing w:line="360" w:lineRule="auto"/>
              <w:rPr>
                <w:rFonts w:ascii="Times New Roman" w:hAnsi="Times New Roman" w:cs="Times New Roman"/>
                <w:sz w:val="24"/>
                <w:szCs w:val="24"/>
              </w:rPr>
            </w:pPr>
          </w:p>
        </w:tc>
      </w:tr>
    </w:tbl>
    <w:p w14:paraId="60A719A6" w14:textId="77777777" w:rsidR="000E4444" w:rsidRPr="002366EA" w:rsidRDefault="000E4444" w:rsidP="002366EA">
      <w:pPr>
        <w:spacing w:line="360" w:lineRule="auto"/>
        <w:rPr>
          <w:rFonts w:ascii="Times New Roman" w:hAnsi="Times New Roman" w:cs="Times New Roman"/>
          <w:sz w:val="24"/>
          <w:szCs w:val="24"/>
        </w:rPr>
      </w:pPr>
    </w:p>
    <w:p w14:paraId="058FD4B1" w14:textId="77777777" w:rsidR="000E4444" w:rsidRPr="002366EA" w:rsidRDefault="000E4444" w:rsidP="002366EA">
      <w:pPr>
        <w:spacing w:line="360" w:lineRule="auto"/>
        <w:rPr>
          <w:rFonts w:ascii="Times New Roman" w:hAnsi="Times New Roman" w:cs="Times New Roman"/>
          <w:sz w:val="24"/>
          <w:szCs w:val="24"/>
        </w:rPr>
      </w:pPr>
    </w:p>
    <w:p w14:paraId="3F9268DA" w14:textId="77777777" w:rsidR="00F84EAC" w:rsidRPr="002366EA" w:rsidRDefault="00F84EAC" w:rsidP="002366EA">
      <w:pPr>
        <w:spacing w:line="360" w:lineRule="auto"/>
        <w:rPr>
          <w:rFonts w:ascii="Times New Roman" w:hAnsi="Times New Roman" w:cs="Times New Roman"/>
          <w:sz w:val="24"/>
          <w:szCs w:val="24"/>
        </w:rPr>
      </w:pPr>
    </w:p>
    <w:sectPr w:rsidR="00F84EAC" w:rsidRPr="002366EA" w:rsidSect="000E44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005E"/>
    <w:multiLevelType w:val="multilevel"/>
    <w:tmpl w:val="9716C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8474C"/>
    <w:multiLevelType w:val="multilevel"/>
    <w:tmpl w:val="04D6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B37B41"/>
    <w:multiLevelType w:val="multilevel"/>
    <w:tmpl w:val="941ED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9265F"/>
    <w:multiLevelType w:val="multilevel"/>
    <w:tmpl w:val="A34AD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B4019E"/>
    <w:multiLevelType w:val="multilevel"/>
    <w:tmpl w:val="54526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E86797"/>
    <w:multiLevelType w:val="multilevel"/>
    <w:tmpl w:val="AA7A8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6E7869"/>
    <w:multiLevelType w:val="multilevel"/>
    <w:tmpl w:val="4AA4D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DB286A"/>
    <w:multiLevelType w:val="multilevel"/>
    <w:tmpl w:val="3BF0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577FD2"/>
    <w:multiLevelType w:val="multilevel"/>
    <w:tmpl w:val="F95E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0763D5"/>
    <w:multiLevelType w:val="hybridMultilevel"/>
    <w:tmpl w:val="7AF2F4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CC91B2F"/>
    <w:multiLevelType w:val="multilevel"/>
    <w:tmpl w:val="019E7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F14438"/>
    <w:multiLevelType w:val="multilevel"/>
    <w:tmpl w:val="CBBA4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042577"/>
    <w:multiLevelType w:val="multilevel"/>
    <w:tmpl w:val="218C6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2D71D8"/>
    <w:multiLevelType w:val="multilevel"/>
    <w:tmpl w:val="5C58F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FD0842"/>
    <w:multiLevelType w:val="multilevel"/>
    <w:tmpl w:val="0F243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2500BE"/>
    <w:multiLevelType w:val="multilevel"/>
    <w:tmpl w:val="4552A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B51437"/>
    <w:multiLevelType w:val="multilevel"/>
    <w:tmpl w:val="4874E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3405F1"/>
    <w:multiLevelType w:val="multilevel"/>
    <w:tmpl w:val="2E5CC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213C0A"/>
    <w:multiLevelType w:val="multilevel"/>
    <w:tmpl w:val="10667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26518B"/>
    <w:multiLevelType w:val="multilevel"/>
    <w:tmpl w:val="0EF63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281F67"/>
    <w:multiLevelType w:val="multilevel"/>
    <w:tmpl w:val="D8B8C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7A6789"/>
    <w:multiLevelType w:val="multilevel"/>
    <w:tmpl w:val="69008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D6B3B7C"/>
    <w:multiLevelType w:val="multilevel"/>
    <w:tmpl w:val="9CA2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6"/>
  </w:num>
  <w:num w:numId="3">
    <w:abstractNumId w:val="15"/>
  </w:num>
  <w:num w:numId="4">
    <w:abstractNumId w:val="0"/>
  </w:num>
  <w:num w:numId="5">
    <w:abstractNumId w:val="1"/>
  </w:num>
  <w:num w:numId="6">
    <w:abstractNumId w:val="20"/>
  </w:num>
  <w:num w:numId="7">
    <w:abstractNumId w:val="9"/>
  </w:num>
  <w:num w:numId="8">
    <w:abstractNumId w:val="19"/>
  </w:num>
  <w:num w:numId="9">
    <w:abstractNumId w:val="22"/>
  </w:num>
  <w:num w:numId="10">
    <w:abstractNumId w:val="5"/>
  </w:num>
  <w:num w:numId="11">
    <w:abstractNumId w:val="7"/>
  </w:num>
  <w:num w:numId="12">
    <w:abstractNumId w:val="18"/>
  </w:num>
  <w:num w:numId="13">
    <w:abstractNumId w:val="11"/>
  </w:num>
  <w:num w:numId="14">
    <w:abstractNumId w:val="10"/>
  </w:num>
  <w:num w:numId="15">
    <w:abstractNumId w:val="21"/>
  </w:num>
  <w:num w:numId="16">
    <w:abstractNumId w:val="3"/>
  </w:num>
  <w:num w:numId="17">
    <w:abstractNumId w:val="6"/>
  </w:num>
  <w:num w:numId="18">
    <w:abstractNumId w:val="2"/>
  </w:num>
  <w:num w:numId="19">
    <w:abstractNumId w:val="4"/>
  </w:num>
  <w:num w:numId="20">
    <w:abstractNumId w:val="17"/>
  </w:num>
  <w:num w:numId="21">
    <w:abstractNumId w:val="12"/>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497"/>
    <w:rsid w:val="00004866"/>
    <w:rsid w:val="000112DC"/>
    <w:rsid w:val="000330AE"/>
    <w:rsid w:val="00060065"/>
    <w:rsid w:val="000731FB"/>
    <w:rsid w:val="00075A44"/>
    <w:rsid w:val="00075E7C"/>
    <w:rsid w:val="0008090F"/>
    <w:rsid w:val="000A536C"/>
    <w:rsid w:val="000A5A8D"/>
    <w:rsid w:val="000A5D84"/>
    <w:rsid w:val="000C01DC"/>
    <w:rsid w:val="000D0E01"/>
    <w:rsid w:val="000D2DAB"/>
    <w:rsid w:val="000E4444"/>
    <w:rsid w:val="00121787"/>
    <w:rsid w:val="0012460F"/>
    <w:rsid w:val="0015169A"/>
    <w:rsid w:val="00166B97"/>
    <w:rsid w:val="001E1F3C"/>
    <w:rsid w:val="001E6AC4"/>
    <w:rsid w:val="00222861"/>
    <w:rsid w:val="00223733"/>
    <w:rsid w:val="002366EA"/>
    <w:rsid w:val="0027028A"/>
    <w:rsid w:val="002824EB"/>
    <w:rsid w:val="00291323"/>
    <w:rsid w:val="002B6647"/>
    <w:rsid w:val="002C3CDD"/>
    <w:rsid w:val="002C5610"/>
    <w:rsid w:val="002F304D"/>
    <w:rsid w:val="002F4969"/>
    <w:rsid w:val="00392FE0"/>
    <w:rsid w:val="003A0F87"/>
    <w:rsid w:val="003B00F3"/>
    <w:rsid w:val="003B69DC"/>
    <w:rsid w:val="003B7B44"/>
    <w:rsid w:val="003C43F6"/>
    <w:rsid w:val="003C7304"/>
    <w:rsid w:val="003D3117"/>
    <w:rsid w:val="004044A0"/>
    <w:rsid w:val="00411ED9"/>
    <w:rsid w:val="00425910"/>
    <w:rsid w:val="004404D5"/>
    <w:rsid w:val="00441106"/>
    <w:rsid w:val="00441968"/>
    <w:rsid w:val="004431DB"/>
    <w:rsid w:val="0046216B"/>
    <w:rsid w:val="004830DB"/>
    <w:rsid w:val="00494750"/>
    <w:rsid w:val="004B691B"/>
    <w:rsid w:val="004C013C"/>
    <w:rsid w:val="004C5E7C"/>
    <w:rsid w:val="004D33B4"/>
    <w:rsid w:val="004E411B"/>
    <w:rsid w:val="004E4FBA"/>
    <w:rsid w:val="004F3BE0"/>
    <w:rsid w:val="0054153F"/>
    <w:rsid w:val="00546B7A"/>
    <w:rsid w:val="00560F38"/>
    <w:rsid w:val="00561DA9"/>
    <w:rsid w:val="0058267B"/>
    <w:rsid w:val="00584125"/>
    <w:rsid w:val="005A59E5"/>
    <w:rsid w:val="005C07FD"/>
    <w:rsid w:val="005C6746"/>
    <w:rsid w:val="005E180A"/>
    <w:rsid w:val="005E7B29"/>
    <w:rsid w:val="005F1582"/>
    <w:rsid w:val="0062247E"/>
    <w:rsid w:val="00644BC0"/>
    <w:rsid w:val="00652B7D"/>
    <w:rsid w:val="00653EE6"/>
    <w:rsid w:val="00665B85"/>
    <w:rsid w:val="0067528A"/>
    <w:rsid w:val="0069271F"/>
    <w:rsid w:val="006A1100"/>
    <w:rsid w:val="006A48E1"/>
    <w:rsid w:val="006A4E8B"/>
    <w:rsid w:val="006C2CAC"/>
    <w:rsid w:val="006C5D52"/>
    <w:rsid w:val="006E074A"/>
    <w:rsid w:val="006F0C85"/>
    <w:rsid w:val="0070605C"/>
    <w:rsid w:val="007265F1"/>
    <w:rsid w:val="007328A6"/>
    <w:rsid w:val="00737C1D"/>
    <w:rsid w:val="007608F8"/>
    <w:rsid w:val="007830F7"/>
    <w:rsid w:val="007A033D"/>
    <w:rsid w:val="007F00FE"/>
    <w:rsid w:val="008324BA"/>
    <w:rsid w:val="00850948"/>
    <w:rsid w:val="008637AA"/>
    <w:rsid w:val="00877459"/>
    <w:rsid w:val="00877709"/>
    <w:rsid w:val="00880AD8"/>
    <w:rsid w:val="00885A46"/>
    <w:rsid w:val="00886E7A"/>
    <w:rsid w:val="008934CC"/>
    <w:rsid w:val="008C2E25"/>
    <w:rsid w:val="008D5AF2"/>
    <w:rsid w:val="008E2D24"/>
    <w:rsid w:val="00901C31"/>
    <w:rsid w:val="009157E5"/>
    <w:rsid w:val="0092556B"/>
    <w:rsid w:val="00931192"/>
    <w:rsid w:val="009373BD"/>
    <w:rsid w:val="00943902"/>
    <w:rsid w:val="009555EC"/>
    <w:rsid w:val="00957B3F"/>
    <w:rsid w:val="00985A68"/>
    <w:rsid w:val="00996A20"/>
    <w:rsid w:val="009A33DE"/>
    <w:rsid w:val="009A3454"/>
    <w:rsid w:val="009A480A"/>
    <w:rsid w:val="009E7051"/>
    <w:rsid w:val="009F2B73"/>
    <w:rsid w:val="00A157CD"/>
    <w:rsid w:val="00A241FC"/>
    <w:rsid w:val="00A44B3B"/>
    <w:rsid w:val="00A73FA0"/>
    <w:rsid w:val="00A8769D"/>
    <w:rsid w:val="00A9376D"/>
    <w:rsid w:val="00AA7B27"/>
    <w:rsid w:val="00AB1604"/>
    <w:rsid w:val="00AC17D6"/>
    <w:rsid w:val="00AD2E52"/>
    <w:rsid w:val="00B15FE7"/>
    <w:rsid w:val="00B21387"/>
    <w:rsid w:val="00B2221C"/>
    <w:rsid w:val="00B8003F"/>
    <w:rsid w:val="00BB6A55"/>
    <w:rsid w:val="00BC1EF4"/>
    <w:rsid w:val="00BC3D73"/>
    <w:rsid w:val="00BE2615"/>
    <w:rsid w:val="00BE30E1"/>
    <w:rsid w:val="00BF7522"/>
    <w:rsid w:val="00C00CF1"/>
    <w:rsid w:val="00C15A6A"/>
    <w:rsid w:val="00C273CE"/>
    <w:rsid w:val="00CA065D"/>
    <w:rsid w:val="00CA4F7A"/>
    <w:rsid w:val="00CC5497"/>
    <w:rsid w:val="00CE0C41"/>
    <w:rsid w:val="00CE6D5B"/>
    <w:rsid w:val="00CE74E4"/>
    <w:rsid w:val="00CF277D"/>
    <w:rsid w:val="00CF323F"/>
    <w:rsid w:val="00CF5AFD"/>
    <w:rsid w:val="00D17812"/>
    <w:rsid w:val="00D32C29"/>
    <w:rsid w:val="00D47608"/>
    <w:rsid w:val="00D91CF9"/>
    <w:rsid w:val="00DB31FE"/>
    <w:rsid w:val="00DB6D54"/>
    <w:rsid w:val="00E10E65"/>
    <w:rsid w:val="00E15C68"/>
    <w:rsid w:val="00E31EE0"/>
    <w:rsid w:val="00E52B82"/>
    <w:rsid w:val="00E56878"/>
    <w:rsid w:val="00E8348D"/>
    <w:rsid w:val="00E8468B"/>
    <w:rsid w:val="00EA6E5B"/>
    <w:rsid w:val="00EB5B26"/>
    <w:rsid w:val="00EC05CA"/>
    <w:rsid w:val="00ED000B"/>
    <w:rsid w:val="00ED09AA"/>
    <w:rsid w:val="00EF72C8"/>
    <w:rsid w:val="00F046DC"/>
    <w:rsid w:val="00F04B99"/>
    <w:rsid w:val="00F13235"/>
    <w:rsid w:val="00F303AF"/>
    <w:rsid w:val="00F31383"/>
    <w:rsid w:val="00F54D04"/>
    <w:rsid w:val="00F71D92"/>
    <w:rsid w:val="00F84EAC"/>
    <w:rsid w:val="00F8621C"/>
    <w:rsid w:val="00F914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B7CB3"/>
  <w15:chartTrackingRefBased/>
  <w15:docId w15:val="{C95356E3-9E37-4857-87B9-D7AFF936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444"/>
  </w:style>
  <w:style w:type="paragraph" w:styleId="Balk1">
    <w:name w:val="heading 1"/>
    <w:basedOn w:val="Normal"/>
    <w:next w:val="Normal"/>
    <w:link w:val="Balk1Char"/>
    <w:uiPriority w:val="9"/>
    <w:qFormat/>
    <w:rsid w:val="00CC54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C54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C5497"/>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C5497"/>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C5497"/>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C5497"/>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C5497"/>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C5497"/>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C5497"/>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C5497"/>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C5497"/>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C5497"/>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C5497"/>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C5497"/>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C5497"/>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C5497"/>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C5497"/>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C5497"/>
    <w:rPr>
      <w:rFonts w:eastAsiaTheme="majorEastAsia" w:cstheme="majorBidi"/>
      <w:color w:val="272727" w:themeColor="text1" w:themeTint="D8"/>
    </w:rPr>
  </w:style>
  <w:style w:type="paragraph" w:styleId="KonuBal">
    <w:name w:val="Title"/>
    <w:basedOn w:val="Normal"/>
    <w:next w:val="Normal"/>
    <w:link w:val="KonuBalChar"/>
    <w:uiPriority w:val="10"/>
    <w:qFormat/>
    <w:rsid w:val="00CC54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C5497"/>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C5497"/>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C5497"/>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C5497"/>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C5497"/>
    <w:rPr>
      <w:i/>
      <w:iCs/>
      <w:color w:val="404040" w:themeColor="text1" w:themeTint="BF"/>
    </w:rPr>
  </w:style>
  <w:style w:type="paragraph" w:styleId="ListeParagraf">
    <w:name w:val="List Paragraph"/>
    <w:basedOn w:val="Normal"/>
    <w:uiPriority w:val="34"/>
    <w:qFormat/>
    <w:rsid w:val="00CC5497"/>
    <w:pPr>
      <w:ind w:left="720"/>
      <w:contextualSpacing/>
    </w:pPr>
  </w:style>
  <w:style w:type="character" w:styleId="GlVurgulama">
    <w:name w:val="Intense Emphasis"/>
    <w:basedOn w:val="VarsaylanParagrafYazTipi"/>
    <w:uiPriority w:val="21"/>
    <w:qFormat/>
    <w:rsid w:val="00CC5497"/>
    <w:rPr>
      <w:i/>
      <w:iCs/>
      <w:color w:val="0F4761" w:themeColor="accent1" w:themeShade="BF"/>
    </w:rPr>
  </w:style>
  <w:style w:type="paragraph" w:styleId="GlAlnt">
    <w:name w:val="Intense Quote"/>
    <w:basedOn w:val="Normal"/>
    <w:next w:val="Normal"/>
    <w:link w:val="GlAlntChar"/>
    <w:uiPriority w:val="30"/>
    <w:qFormat/>
    <w:rsid w:val="00CC54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C5497"/>
    <w:rPr>
      <w:i/>
      <w:iCs/>
      <w:color w:val="0F4761" w:themeColor="accent1" w:themeShade="BF"/>
    </w:rPr>
  </w:style>
  <w:style w:type="character" w:styleId="GlBavuru">
    <w:name w:val="Intense Reference"/>
    <w:basedOn w:val="VarsaylanParagrafYazTipi"/>
    <w:uiPriority w:val="32"/>
    <w:qFormat/>
    <w:rsid w:val="00CC5497"/>
    <w:rPr>
      <w:b/>
      <w:bCs/>
      <w:smallCaps/>
      <w:color w:val="0F4761" w:themeColor="accent1" w:themeShade="BF"/>
      <w:spacing w:val="5"/>
    </w:rPr>
  </w:style>
  <w:style w:type="table" w:styleId="TabloKlavuzu">
    <w:name w:val="Table Grid"/>
    <w:basedOn w:val="NormalTablo"/>
    <w:uiPriority w:val="39"/>
    <w:rsid w:val="000E4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E444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0E4444"/>
    <w:rPr>
      <w:b/>
      <w:bCs/>
    </w:rPr>
  </w:style>
  <w:style w:type="character" w:styleId="Vurgu">
    <w:name w:val="Emphasis"/>
    <w:basedOn w:val="VarsaylanParagrafYazTipi"/>
    <w:uiPriority w:val="20"/>
    <w:qFormat/>
    <w:rsid w:val="00BE30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140793">
      <w:bodyDiv w:val="1"/>
      <w:marLeft w:val="0"/>
      <w:marRight w:val="0"/>
      <w:marTop w:val="0"/>
      <w:marBottom w:val="0"/>
      <w:divBdr>
        <w:top w:val="none" w:sz="0" w:space="0" w:color="auto"/>
        <w:left w:val="none" w:sz="0" w:space="0" w:color="auto"/>
        <w:bottom w:val="none" w:sz="0" w:space="0" w:color="auto"/>
        <w:right w:val="none" w:sz="0" w:space="0" w:color="auto"/>
      </w:divBdr>
    </w:div>
    <w:div w:id="838813533">
      <w:bodyDiv w:val="1"/>
      <w:marLeft w:val="0"/>
      <w:marRight w:val="0"/>
      <w:marTop w:val="0"/>
      <w:marBottom w:val="0"/>
      <w:divBdr>
        <w:top w:val="none" w:sz="0" w:space="0" w:color="auto"/>
        <w:left w:val="none" w:sz="0" w:space="0" w:color="auto"/>
        <w:bottom w:val="none" w:sz="0" w:space="0" w:color="auto"/>
        <w:right w:val="none" w:sz="0" w:space="0" w:color="auto"/>
      </w:divBdr>
      <w:divsChild>
        <w:div w:id="425004874">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1370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61042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2687279">
      <w:bodyDiv w:val="1"/>
      <w:marLeft w:val="0"/>
      <w:marRight w:val="0"/>
      <w:marTop w:val="0"/>
      <w:marBottom w:val="0"/>
      <w:divBdr>
        <w:top w:val="none" w:sz="0" w:space="0" w:color="auto"/>
        <w:left w:val="none" w:sz="0" w:space="0" w:color="auto"/>
        <w:bottom w:val="none" w:sz="0" w:space="0" w:color="auto"/>
        <w:right w:val="none" w:sz="0" w:space="0" w:color="auto"/>
      </w:divBdr>
    </w:div>
    <w:div w:id="1017082224">
      <w:bodyDiv w:val="1"/>
      <w:marLeft w:val="0"/>
      <w:marRight w:val="0"/>
      <w:marTop w:val="0"/>
      <w:marBottom w:val="0"/>
      <w:divBdr>
        <w:top w:val="none" w:sz="0" w:space="0" w:color="auto"/>
        <w:left w:val="none" w:sz="0" w:space="0" w:color="auto"/>
        <w:bottom w:val="none" w:sz="0" w:space="0" w:color="auto"/>
        <w:right w:val="none" w:sz="0" w:space="0" w:color="auto"/>
      </w:divBdr>
    </w:div>
    <w:div w:id="1049766085">
      <w:bodyDiv w:val="1"/>
      <w:marLeft w:val="0"/>
      <w:marRight w:val="0"/>
      <w:marTop w:val="0"/>
      <w:marBottom w:val="0"/>
      <w:divBdr>
        <w:top w:val="none" w:sz="0" w:space="0" w:color="auto"/>
        <w:left w:val="none" w:sz="0" w:space="0" w:color="auto"/>
        <w:bottom w:val="none" w:sz="0" w:space="0" w:color="auto"/>
        <w:right w:val="none" w:sz="0" w:space="0" w:color="auto"/>
      </w:divBdr>
    </w:div>
    <w:div w:id="1075665321">
      <w:bodyDiv w:val="1"/>
      <w:marLeft w:val="0"/>
      <w:marRight w:val="0"/>
      <w:marTop w:val="0"/>
      <w:marBottom w:val="0"/>
      <w:divBdr>
        <w:top w:val="none" w:sz="0" w:space="0" w:color="auto"/>
        <w:left w:val="none" w:sz="0" w:space="0" w:color="auto"/>
        <w:bottom w:val="none" w:sz="0" w:space="0" w:color="auto"/>
        <w:right w:val="none" w:sz="0" w:space="0" w:color="auto"/>
      </w:divBdr>
      <w:divsChild>
        <w:div w:id="97564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4452651">
      <w:bodyDiv w:val="1"/>
      <w:marLeft w:val="0"/>
      <w:marRight w:val="0"/>
      <w:marTop w:val="0"/>
      <w:marBottom w:val="0"/>
      <w:divBdr>
        <w:top w:val="none" w:sz="0" w:space="0" w:color="auto"/>
        <w:left w:val="none" w:sz="0" w:space="0" w:color="auto"/>
        <w:bottom w:val="none" w:sz="0" w:space="0" w:color="auto"/>
        <w:right w:val="none" w:sz="0" w:space="0" w:color="auto"/>
      </w:divBdr>
    </w:div>
    <w:div w:id="1844129802">
      <w:bodyDiv w:val="1"/>
      <w:marLeft w:val="0"/>
      <w:marRight w:val="0"/>
      <w:marTop w:val="0"/>
      <w:marBottom w:val="0"/>
      <w:divBdr>
        <w:top w:val="none" w:sz="0" w:space="0" w:color="auto"/>
        <w:left w:val="none" w:sz="0" w:space="0" w:color="auto"/>
        <w:bottom w:val="none" w:sz="0" w:space="0" w:color="auto"/>
        <w:right w:val="none" w:sz="0" w:space="0" w:color="auto"/>
      </w:divBdr>
    </w:div>
    <w:div w:id="197690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3FCDC-4DBA-4297-803C-6C7987D9F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7</Pages>
  <Words>1072</Words>
  <Characters>6112</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157</cp:revision>
  <dcterms:created xsi:type="dcterms:W3CDTF">2024-07-12T12:09:00Z</dcterms:created>
  <dcterms:modified xsi:type="dcterms:W3CDTF">2025-07-28T22:09:00Z</dcterms:modified>
</cp:coreProperties>
</file>